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BB5" w:rsidRDefault="00EC6BB5" w:rsidP="007C0A96">
      <w:pPr>
        <w:rPr>
          <w:b/>
          <w:color w:val="FFFFFF" w:themeColor="background1"/>
          <w:szCs w:val="24"/>
        </w:rPr>
        <w:sectPr w:rsidR="00EC6BB5" w:rsidSect="00EC6BB5">
          <w:headerReference w:type="default" r:id="rId8"/>
          <w:footerReference w:type="default" r:id="rId9"/>
          <w:pgSz w:w="11906" w:h="16838" w:code="9"/>
          <w:pgMar w:top="1963" w:right="1440" w:bottom="1440" w:left="1440" w:header="624" w:footer="720" w:gutter="0"/>
          <w:cols w:space="708"/>
          <w:titlePg/>
          <w:docGrid w:linePitch="360"/>
        </w:sect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page">
              <wp:align>right</wp:align>
            </wp:positionH>
            <wp:positionV relativeFrom="paragraph">
              <wp:posOffset>-1222754</wp:posOffset>
            </wp:positionV>
            <wp:extent cx="7522462" cy="10640291"/>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jpg"/>
                    <pic:cNvPicPr/>
                  </pic:nvPicPr>
                  <pic:blipFill>
                    <a:blip r:embed="rId10">
                      <a:extLst>
                        <a:ext uri="{28A0092B-C50C-407E-A947-70E740481C1C}">
                          <a14:useLocalDpi xmlns:a14="http://schemas.microsoft.com/office/drawing/2010/main" val="0"/>
                        </a:ext>
                      </a:extLst>
                    </a:blip>
                    <a:stretch>
                      <a:fillRect/>
                    </a:stretch>
                  </pic:blipFill>
                  <pic:spPr>
                    <a:xfrm>
                      <a:off x="0" y="0"/>
                      <a:ext cx="7522462" cy="1064029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4650"/>
        <w:gridCol w:w="4564"/>
      </w:tblGrid>
      <w:tr w:rsidR="008B4CE7" w:rsidRPr="00D67F95" w:rsidTr="00EC6BB5">
        <w:trPr>
          <w:trHeight w:val="234"/>
        </w:trPr>
        <w:tc>
          <w:tcPr>
            <w:tcW w:w="4650" w:type="dxa"/>
            <w:shd w:val="clear" w:color="auto" w:fill="212192"/>
          </w:tcPr>
          <w:p w:rsidR="008B4CE7" w:rsidRPr="00082615" w:rsidRDefault="008B4CE7" w:rsidP="007C0A96">
            <w:pPr>
              <w:rPr>
                <w:b/>
                <w:color w:val="FFFFFF" w:themeColor="background1"/>
                <w:szCs w:val="24"/>
              </w:rPr>
            </w:pPr>
            <w:r w:rsidRPr="00082615">
              <w:rPr>
                <w:b/>
                <w:color w:val="FFFFFF" w:themeColor="background1"/>
                <w:szCs w:val="24"/>
              </w:rPr>
              <w:lastRenderedPageBreak/>
              <w:t>Project reference n</w:t>
            </w:r>
            <w:r>
              <w:rPr>
                <w:b/>
                <w:color w:val="FFFFFF" w:themeColor="background1"/>
                <w:szCs w:val="24"/>
              </w:rPr>
              <w:t>umber</w:t>
            </w:r>
            <w:r w:rsidRPr="00082615">
              <w:rPr>
                <w:b/>
                <w:color w:val="FFFFFF" w:themeColor="background1"/>
                <w:szCs w:val="24"/>
              </w:rPr>
              <w:t>:</w:t>
            </w:r>
          </w:p>
        </w:tc>
        <w:tc>
          <w:tcPr>
            <w:tcW w:w="4564" w:type="dxa"/>
          </w:tcPr>
          <w:p w:rsidR="008B4CE7" w:rsidRPr="007F491E" w:rsidRDefault="005E70B9" w:rsidP="007C0A96">
            <w:pPr>
              <w:rPr>
                <w:szCs w:val="24"/>
              </w:rPr>
            </w:pPr>
            <w:sdt>
              <w:sdtPr>
                <w:rPr>
                  <w:rFonts w:asciiTheme="minorHAnsi" w:hAnsiTheme="minorHAnsi" w:cstheme="minorHAnsi"/>
                  <w:b/>
                  <w:color w:val="D9D9D9" w:themeColor="background1" w:themeShade="D9"/>
                  <w:szCs w:val="24"/>
                  <w:highlight w:val="yellow"/>
                </w:rPr>
                <w:id w:val="1437484310"/>
                <w:placeholder>
                  <w:docPart w:val="E903ABE769064D89924219F452585BD8"/>
                </w:placeholder>
              </w:sdtPr>
              <w:sdtEndPr/>
              <w:sdtContent>
                <w:sdt>
                  <w:sdtPr>
                    <w:rPr>
                      <w:rFonts w:asciiTheme="minorHAnsi" w:hAnsiTheme="minorHAnsi" w:cstheme="minorHAnsi"/>
                      <w:b/>
                      <w:color w:val="D9D9D9" w:themeColor="background1" w:themeShade="D9"/>
                      <w:szCs w:val="24"/>
                      <w:highlight w:val="yellow"/>
                    </w:rPr>
                    <w:id w:val="-1420172899"/>
                    <w:placeholder>
                      <w:docPart w:val="BEEAA5D1B6B940E693320FEAD9EA65B8"/>
                    </w:placeholder>
                  </w:sdtPr>
                  <w:sdtEndPr/>
                  <w:sdtContent>
                    <w:r w:rsidR="008B4CE7" w:rsidRPr="007F491E">
                      <w:rPr>
                        <w:rFonts w:cs="Arial"/>
                        <w:color w:val="595959" w:themeColor="text1" w:themeTint="A6"/>
                        <w:szCs w:val="24"/>
                      </w:rPr>
                      <w:t xml:space="preserve">&lt;&lt; </w:t>
                    </w:r>
                    <w:proofErr w:type="spellStart"/>
                    <w:r w:rsidR="008B4CE7" w:rsidRPr="007F491E">
                      <w:rPr>
                        <w:rFonts w:cs="Arial"/>
                        <w:color w:val="595959" w:themeColor="text1" w:themeTint="A6"/>
                        <w:szCs w:val="24"/>
                      </w:rPr>
                      <w:t>R1</w:t>
                    </w:r>
                    <w:proofErr w:type="spellEnd"/>
                    <w:r w:rsidR="008B4CE7" w:rsidRPr="007F491E">
                      <w:rPr>
                        <w:rFonts w:cs="Arial"/>
                        <w:color w:val="595959" w:themeColor="text1" w:themeTint="A6"/>
                        <w:szCs w:val="24"/>
                      </w:rPr>
                      <w:t>/2018/0 &gt;&gt;</w:t>
                    </w:r>
                  </w:sdtContent>
                </w:sdt>
              </w:sdtContent>
            </w:sdt>
          </w:p>
        </w:tc>
      </w:tr>
      <w:tr w:rsidR="008B4CE7" w:rsidRPr="00D67F95" w:rsidTr="00EC6BB5">
        <w:trPr>
          <w:trHeight w:val="217"/>
        </w:trPr>
        <w:tc>
          <w:tcPr>
            <w:tcW w:w="4650" w:type="dxa"/>
            <w:shd w:val="clear" w:color="auto" w:fill="212192"/>
          </w:tcPr>
          <w:p w:rsidR="008B4CE7" w:rsidRPr="00082615" w:rsidRDefault="008B4CE7" w:rsidP="007C0A96">
            <w:pPr>
              <w:rPr>
                <w:b/>
                <w:color w:val="FFFFFF" w:themeColor="background1"/>
                <w:szCs w:val="24"/>
              </w:rPr>
            </w:pPr>
            <w:r w:rsidRPr="00082615">
              <w:rPr>
                <w:b/>
                <w:color w:val="FFFFFF" w:themeColor="background1"/>
                <w:szCs w:val="24"/>
              </w:rPr>
              <w:t>Local authority name:</w:t>
            </w:r>
          </w:p>
        </w:tc>
        <w:tc>
          <w:tcPr>
            <w:tcW w:w="4564" w:type="dxa"/>
          </w:tcPr>
          <w:p w:rsidR="008B4CE7" w:rsidRPr="007F491E" w:rsidRDefault="008B4CE7" w:rsidP="007C0A96">
            <w:pPr>
              <w:rPr>
                <w:szCs w:val="24"/>
              </w:rPr>
            </w:pPr>
          </w:p>
        </w:tc>
      </w:tr>
      <w:tr w:rsidR="008B4CE7" w:rsidRPr="00D67F95" w:rsidTr="00EC6BB5">
        <w:trPr>
          <w:trHeight w:val="234"/>
        </w:trPr>
        <w:tc>
          <w:tcPr>
            <w:tcW w:w="4650" w:type="dxa"/>
            <w:shd w:val="clear" w:color="auto" w:fill="212192"/>
          </w:tcPr>
          <w:p w:rsidR="008B4CE7" w:rsidRPr="00082615" w:rsidRDefault="008B4CE7" w:rsidP="007C0A96">
            <w:pPr>
              <w:rPr>
                <w:b/>
                <w:color w:val="FFFFFF" w:themeColor="background1"/>
                <w:szCs w:val="24"/>
              </w:rPr>
            </w:pPr>
            <w:r w:rsidRPr="00082615">
              <w:rPr>
                <w:b/>
                <w:color w:val="FFFFFF" w:themeColor="background1"/>
                <w:szCs w:val="24"/>
              </w:rPr>
              <w:t>Project name:</w:t>
            </w:r>
          </w:p>
        </w:tc>
        <w:tc>
          <w:tcPr>
            <w:tcW w:w="4564" w:type="dxa"/>
          </w:tcPr>
          <w:p w:rsidR="008B4CE7" w:rsidRPr="007F491E" w:rsidRDefault="008B4CE7" w:rsidP="007C0A96">
            <w:pPr>
              <w:rPr>
                <w:szCs w:val="24"/>
              </w:rPr>
            </w:pPr>
          </w:p>
        </w:tc>
      </w:tr>
      <w:tr w:rsidR="008B4CE7" w:rsidRPr="00D67F95" w:rsidTr="00EC6BB5">
        <w:trPr>
          <w:trHeight w:val="217"/>
        </w:trPr>
        <w:tc>
          <w:tcPr>
            <w:tcW w:w="4650" w:type="dxa"/>
            <w:tcBorders>
              <w:bottom w:val="single" w:sz="4" w:space="0" w:color="auto"/>
            </w:tcBorders>
            <w:shd w:val="clear" w:color="auto" w:fill="212192"/>
          </w:tcPr>
          <w:p w:rsidR="008B4CE7" w:rsidRPr="00082615" w:rsidRDefault="008B4CE7" w:rsidP="007C0A96">
            <w:pPr>
              <w:rPr>
                <w:b/>
                <w:color w:val="FFFFFF" w:themeColor="background1"/>
                <w:szCs w:val="24"/>
              </w:rPr>
            </w:pPr>
            <w:r w:rsidRPr="00082615">
              <w:rPr>
                <w:b/>
                <w:color w:val="FFFFFF" w:themeColor="background1"/>
                <w:szCs w:val="24"/>
              </w:rPr>
              <w:t>Reporting period:</w:t>
            </w:r>
          </w:p>
        </w:tc>
        <w:tc>
          <w:tcPr>
            <w:tcW w:w="4564" w:type="dxa"/>
            <w:tcBorders>
              <w:bottom w:val="single" w:sz="4" w:space="0" w:color="auto"/>
            </w:tcBorders>
          </w:tcPr>
          <w:p w:rsidR="008B4CE7" w:rsidRPr="007F491E" w:rsidRDefault="005E70B9" w:rsidP="007C0A96">
            <w:pPr>
              <w:rPr>
                <w:color w:val="D9D9D9" w:themeColor="background1" w:themeShade="D9"/>
                <w:szCs w:val="24"/>
              </w:rPr>
            </w:pPr>
            <w:sdt>
              <w:sdtPr>
                <w:rPr>
                  <w:rFonts w:asciiTheme="minorHAnsi" w:hAnsiTheme="minorHAnsi" w:cstheme="minorHAnsi"/>
                  <w:b/>
                  <w:color w:val="D9D9D9" w:themeColor="background1" w:themeShade="D9"/>
                  <w:szCs w:val="24"/>
                  <w:highlight w:val="yellow"/>
                </w:rPr>
                <w:id w:val="-437827149"/>
                <w:placeholder>
                  <w:docPart w:val="0A36DD186CB246D59E5B039C1546631A"/>
                </w:placeholder>
              </w:sdtPr>
              <w:sdtEndPr/>
              <w:sdtContent>
                <w:sdt>
                  <w:sdtPr>
                    <w:rPr>
                      <w:rFonts w:asciiTheme="minorHAnsi" w:hAnsiTheme="minorHAnsi" w:cstheme="minorHAnsi"/>
                      <w:b/>
                      <w:color w:val="D9D9D9" w:themeColor="background1" w:themeShade="D9"/>
                      <w:szCs w:val="24"/>
                      <w:highlight w:val="yellow"/>
                    </w:rPr>
                    <w:id w:val="2051808929"/>
                    <w:placeholder>
                      <w:docPart w:val="E4B7E418A96D439BAB33BFB673E7A412"/>
                    </w:placeholder>
                  </w:sdtPr>
                  <w:sdtEndPr/>
                  <w:sdtContent>
                    <w:r w:rsidR="008B4CE7" w:rsidRPr="007F491E">
                      <w:rPr>
                        <w:rFonts w:cs="Arial"/>
                        <w:color w:val="595959" w:themeColor="text1" w:themeTint="A6"/>
                        <w:szCs w:val="24"/>
                      </w:rPr>
                      <w:t>&lt;&lt; Quarter</w:t>
                    </w:r>
                    <w:r w:rsidR="002D52CB">
                      <w:rPr>
                        <w:rFonts w:cs="Arial"/>
                        <w:color w:val="595959" w:themeColor="text1" w:themeTint="A6"/>
                        <w:szCs w:val="24"/>
                      </w:rPr>
                      <w:t xml:space="preserve"> </w:t>
                    </w:r>
                    <w:r w:rsidR="008B4CE7" w:rsidRPr="007F491E">
                      <w:rPr>
                        <w:rFonts w:cs="Arial"/>
                        <w:color w:val="595959" w:themeColor="text1" w:themeTint="A6"/>
                        <w:szCs w:val="24"/>
                      </w:rPr>
                      <w:t>(MMM ’</w:t>
                    </w:r>
                    <w:proofErr w:type="spellStart"/>
                    <w:r w:rsidR="008B4CE7" w:rsidRPr="007F491E">
                      <w:rPr>
                        <w:rFonts w:cs="Arial"/>
                        <w:color w:val="595959" w:themeColor="text1" w:themeTint="A6"/>
                        <w:szCs w:val="24"/>
                      </w:rPr>
                      <w:t>YY</w:t>
                    </w:r>
                    <w:proofErr w:type="spellEnd"/>
                    <w:r w:rsidR="008B4CE7" w:rsidRPr="007F491E">
                      <w:rPr>
                        <w:rFonts w:cs="Arial"/>
                        <w:color w:val="595959" w:themeColor="text1" w:themeTint="A6"/>
                        <w:szCs w:val="24"/>
                      </w:rPr>
                      <w:t xml:space="preserve"> – MMM ’</w:t>
                    </w:r>
                    <w:proofErr w:type="spellStart"/>
                    <w:r w:rsidR="008B4CE7" w:rsidRPr="007F491E">
                      <w:rPr>
                        <w:rFonts w:cs="Arial"/>
                        <w:color w:val="595959" w:themeColor="text1" w:themeTint="A6"/>
                        <w:szCs w:val="24"/>
                      </w:rPr>
                      <w:t>YY</w:t>
                    </w:r>
                    <w:proofErr w:type="spellEnd"/>
                    <w:r w:rsidR="008B4CE7" w:rsidRPr="007F491E">
                      <w:rPr>
                        <w:rFonts w:cs="Arial"/>
                        <w:color w:val="595959" w:themeColor="text1" w:themeTint="A6"/>
                        <w:szCs w:val="24"/>
                      </w:rPr>
                      <w:t>) &gt;&gt;</w:t>
                    </w:r>
                  </w:sdtContent>
                </w:sdt>
              </w:sdtContent>
            </w:sdt>
          </w:p>
        </w:tc>
      </w:tr>
      <w:tr w:rsidR="008B4CE7" w:rsidRPr="00D67F95" w:rsidTr="007C0A96">
        <w:trPr>
          <w:trHeight w:val="217"/>
        </w:trPr>
        <w:tc>
          <w:tcPr>
            <w:tcW w:w="9214" w:type="dxa"/>
            <w:gridSpan w:val="2"/>
            <w:tcBorders>
              <w:left w:val="nil"/>
              <w:bottom w:val="single" w:sz="4" w:space="0" w:color="auto"/>
              <w:right w:val="nil"/>
            </w:tcBorders>
            <w:shd w:val="clear" w:color="auto" w:fill="auto"/>
          </w:tcPr>
          <w:p w:rsidR="008B4CE7" w:rsidRDefault="008B4CE7" w:rsidP="007C0A96">
            <w:pPr>
              <w:rPr>
                <w:szCs w:val="24"/>
              </w:rPr>
            </w:pPr>
          </w:p>
          <w:p w:rsidR="008B4CE7" w:rsidRPr="008055E3" w:rsidRDefault="008B4CE7" w:rsidP="007C0A96">
            <w:pPr>
              <w:rPr>
                <w:szCs w:val="24"/>
              </w:rPr>
            </w:pPr>
            <w:r w:rsidRPr="008055E3">
              <w:rPr>
                <w:szCs w:val="24"/>
              </w:rPr>
              <w:t xml:space="preserve">Copies of the updated </w:t>
            </w:r>
            <w:r w:rsidRPr="008055E3">
              <w:rPr>
                <w:i/>
                <w:szCs w:val="24"/>
              </w:rPr>
              <w:t>Expenditure Profile</w:t>
            </w:r>
            <w:r w:rsidRPr="008055E3">
              <w:rPr>
                <w:szCs w:val="24"/>
              </w:rPr>
              <w:t xml:space="preserve"> and </w:t>
            </w:r>
            <w:r w:rsidRPr="008055E3">
              <w:rPr>
                <w:i/>
                <w:szCs w:val="24"/>
              </w:rPr>
              <w:t>Project Plan</w:t>
            </w:r>
            <w:r w:rsidRPr="008055E3">
              <w:rPr>
                <w:szCs w:val="24"/>
              </w:rPr>
              <w:t xml:space="preserve"> should be provided along with this report.</w:t>
            </w:r>
          </w:p>
          <w:p w:rsidR="008B4CE7" w:rsidRDefault="008B4CE7" w:rsidP="007C0A96">
            <w:pPr>
              <w:rPr>
                <w:szCs w:val="24"/>
              </w:rPr>
            </w:pPr>
          </w:p>
          <w:p w:rsidR="008B4CE7" w:rsidRDefault="008B4CE7" w:rsidP="007C0A96">
            <w:pPr>
              <w:rPr>
                <w:szCs w:val="24"/>
              </w:rPr>
            </w:pPr>
            <w:r w:rsidRPr="0017442B">
              <w:rPr>
                <w:szCs w:val="24"/>
              </w:rPr>
              <w:t xml:space="preserve">Sufficient information should be provided in the sections below to cover all points raised in the guidance notes. (Text boxes can be expanded if required). </w:t>
            </w:r>
          </w:p>
          <w:p w:rsidR="008B4CE7" w:rsidRPr="00D82E56" w:rsidRDefault="008B4CE7" w:rsidP="007C0A96">
            <w:pPr>
              <w:rPr>
                <w:szCs w:val="24"/>
              </w:rPr>
            </w:pPr>
          </w:p>
        </w:tc>
      </w:tr>
      <w:tr w:rsidR="008B4CE7" w:rsidRPr="00D67F95" w:rsidTr="00EC6BB5">
        <w:trPr>
          <w:trHeight w:val="396"/>
        </w:trPr>
        <w:tc>
          <w:tcPr>
            <w:tcW w:w="9214" w:type="dxa"/>
            <w:gridSpan w:val="2"/>
            <w:shd w:val="clear" w:color="auto" w:fill="212192"/>
          </w:tcPr>
          <w:p w:rsidR="008B4CE7" w:rsidRPr="003E093F" w:rsidRDefault="008B4CE7" w:rsidP="007C0A96">
            <w:pPr>
              <w:rPr>
                <w:color w:val="FFFFFF" w:themeColor="background1"/>
                <w:szCs w:val="24"/>
              </w:rPr>
            </w:pPr>
            <w:r w:rsidRPr="00082615">
              <w:rPr>
                <w:b/>
                <w:color w:val="FFFFFF" w:themeColor="background1"/>
                <w:szCs w:val="24"/>
              </w:rPr>
              <w:t>1.</w:t>
            </w:r>
            <w:r w:rsidR="002D52CB">
              <w:rPr>
                <w:b/>
                <w:color w:val="FFFFFF" w:themeColor="background1"/>
                <w:szCs w:val="24"/>
              </w:rPr>
              <w:t xml:space="preserve"> </w:t>
            </w:r>
            <w:r w:rsidRPr="00082615">
              <w:rPr>
                <w:b/>
                <w:color w:val="FFFFFF" w:themeColor="background1"/>
                <w:szCs w:val="24"/>
              </w:rPr>
              <w:t>Milestones</w:t>
            </w:r>
          </w:p>
        </w:tc>
      </w:tr>
      <w:tr w:rsidR="008B4CE7" w:rsidRPr="00D67F95" w:rsidTr="007C0A96">
        <w:trPr>
          <w:trHeight w:val="2295"/>
        </w:trPr>
        <w:tc>
          <w:tcPr>
            <w:tcW w:w="9214" w:type="dxa"/>
            <w:gridSpan w:val="2"/>
            <w:shd w:val="clear" w:color="auto" w:fill="FFFFFF" w:themeFill="background1"/>
          </w:tcPr>
          <w:p w:rsidR="008B4CE7" w:rsidRDefault="008B4CE7" w:rsidP="007C0A96">
            <w:pPr>
              <w:rPr>
                <w:color w:val="000000" w:themeColor="text1"/>
                <w:szCs w:val="24"/>
              </w:rPr>
            </w:pPr>
            <w:r w:rsidRPr="003E093F">
              <w:rPr>
                <w:color w:val="000000" w:themeColor="text1"/>
                <w:szCs w:val="24"/>
              </w:rPr>
              <w:t xml:space="preserve">Please provide summary information on progress against the project milestones up to the end of this quarter </w:t>
            </w:r>
            <w:r w:rsidRPr="003E093F">
              <w:rPr>
                <w:b/>
                <w:color w:val="000000" w:themeColor="text1"/>
                <w:szCs w:val="24"/>
              </w:rPr>
              <w:t>based upon the agreed project plan</w:t>
            </w:r>
            <w:r w:rsidRPr="003E093F">
              <w:rPr>
                <w:color w:val="000000" w:themeColor="text1"/>
                <w:szCs w:val="24"/>
              </w:rPr>
              <w:t>. You should use this section to highlight:</w:t>
            </w:r>
          </w:p>
          <w:p w:rsidR="008B4CE7" w:rsidRPr="003E093F" w:rsidRDefault="008B4CE7" w:rsidP="007C0A96">
            <w:pPr>
              <w:rPr>
                <w:color w:val="000000" w:themeColor="text1"/>
                <w:szCs w:val="24"/>
              </w:rPr>
            </w:pPr>
          </w:p>
          <w:p w:rsidR="008B4CE7" w:rsidRPr="003E093F" w:rsidRDefault="008B4CE7" w:rsidP="008B4CE7">
            <w:pPr>
              <w:pStyle w:val="ListParagraph"/>
              <w:numPr>
                <w:ilvl w:val="0"/>
                <w:numId w:val="7"/>
              </w:numPr>
              <w:spacing w:after="240"/>
              <w:rPr>
                <w:color w:val="000000" w:themeColor="text1"/>
                <w:szCs w:val="24"/>
              </w:rPr>
            </w:pPr>
            <w:r>
              <w:rPr>
                <w:color w:val="000000" w:themeColor="text1"/>
                <w:szCs w:val="24"/>
              </w:rPr>
              <w:t>w</w:t>
            </w:r>
            <w:r w:rsidRPr="003E093F">
              <w:rPr>
                <w:color w:val="000000" w:themeColor="text1"/>
                <w:szCs w:val="24"/>
              </w:rPr>
              <w:t>hich milestones have be</w:t>
            </w:r>
            <w:r>
              <w:rPr>
                <w:color w:val="000000" w:themeColor="text1"/>
                <w:szCs w:val="24"/>
              </w:rPr>
              <w:t>en completed on time</w:t>
            </w:r>
          </w:p>
          <w:p w:rsidR="008B4CE7" w:rsidRPr="003E093F" w:rsidRDefault="008B4CE7" w:rsidP="007C0A96">
            <w:pPr>
              <w:pStyle w:val="ListParagraph"/>
              <w:rPr>
                <w:color w:val="000000" w:themeColor="text1"/>
                <w:szCs w:val="24"/>
              </w:rPr>
            </w:pPr>
          </w:p>
          <w:p w:rsidR="008B4CE7" w:rsidRPr="003E093F" w:rsidRDefault="008B4CE7" w:rsidP="008B4CE7">
            <w:pPr>
              <w:pStyle w:val="ListParagraph"/>
              <w:numPr>
                <w:ilvl w:val="0"/>
                <w:numId w:val="7"/>
              </w:numPr>
              <w:spacing w:after="240"/>
              <w:rPr>
                <w:color w:val="000000" w:themeColor="text1"/>
                <w:szCs w:val="24"/>
              </w:rPr>
            </w:pPr>
            <w:r>
              <w:rPr>
                <w:color w:val="000000" w:themeColor="text1"/>
                <w:szCs w:val="24"/>
              </w:rPr>
              <w:t>w</w:t>
            </w:r>
            <w:r w:rsidRPr="003E093F">
              <w:rPr>
                <w:color w:val="000000" w:themeColor="text1"/>
                <w:szCs w:val="24"/>
              </w:rPr>
              <w:t xml:space="preserve">hether the project is running on time and to budget and is </w:t>
            </w:r>
            <w:r>
              <w:rPr>
                <w:color w:val="000000" w:themeColor="text1"/>
                <w:szCs w:val="24"/>
              </w:rPr>
              <w:t>on track to meet all milestones</w:t>
            </w:r>
          </w:p>
          <w:p w:rsidR="008B4CE7" w:rsidRPr="003E093F" w:rsidRDefault="008B4CE7" w:rsidP="007C0A96">
            <w:pPr>
              <w:pStyle w:val="ListParagraph"/>
              <w:rPr>
                <w:color w:val="000000" w:themeColor="text1"/>
                <w:szCs w:val="24"/>
              </w:rPr>
            </w:pPr>
          </w:p>
          <w:p w:rsidR="008B4CE7" w:rsidRPr="003E093F" w:rsidRDefault="008B4CE7" w:rsidP="008B4CE7">
            <w:pPr>
              <w:pStyle w:val="ListParagraph"/>
              <w:numPr>
                <w:ilvl w:val="0"/>
                <w:numId w:val="7"/>
              </w:numPr>
              <w:spacing w:after="240"/>
              <w:rPr>
                <w:color w:val="000000" w:themeColor="text1"/>
                <w:szCs w:val="24"/>
              </w:rPr>
            </w:pPr>
            <w:r>
              <w:rPr>
                <w:color w:val="000000" w:themeColor="text1"/>
                <w:szCs w:val="24"/>
              </w:rPr>
              <w:t>w</w:t>
            </w:r>
            <w:r w:rsidRPr="003E093F">
              <w:rPr>
                <w:color w:val="000000" w:themeColor="text1"/>
                <w:szCs w:val="24"/>
              </w:rPr>
              <w:t>hether problems have been identified with delivery and/or resourcing and if a plan is in place to address these.</w:t>
            </w:r>
          </w:p>
          <w:p w:rsidR="008B4CE7" w:rsidRPr="003E093F" w:rsidRDefault="008B4CE7" w:rsidP="007C0A96">
            <w:pPr>
              <w:rPr>
                <w:b/>
                <w:color w:val="000000" w:themeColor="text1"/>
                <w:szCs w:val="24"/>
              </w:rPr>
            </w:pPr>
            <w:r w:rsidRPr="003E093F">
              <w:rPr>
                <w:color w:val="000000" w:themeColor="text1"/>
                <w:szCs w:val="24"/>
              </w:rPr>
              <w:t>As well as providing an updated project plan with this report, where there has been slippage against milestones, please ensure that this is highlighted with commentary on any implications and mitigation plans</w:t>
            </w:r>
            <w:r w:rsidRPr="003E093F">
              <w:rPr>
                <w:color w:val="000000" w:themeColor="text1"/>
                <w:sz w:val="22"/>
                <w:szCs w:val="22"/>
              </w:rPr>
              <w:t>.</w:t>
            </w:r>
          </w:p>
        </w:tc>
      </w:tr>
      <w:tr w:rsidR="008B4CE7" w:rsidRPr="00D67F95" w:rsidTr="007C0A96">
        <w:trPr>
          <w:trHeight w:val="76"/>
        </w:trPr>
        <w:tc>
          <w:tcPr>
            <w:tcW w:w="9214" w:type="dxa"/>
            <w:gridSpan w:val="2"/>
            <w:tcBorders>
              <w:bottom w:val="single" w:sz="4" w:space="0" w:color="auto"/>
            </w:tcBorders>
            <w:shd w:val="clear" w:color="auto" w:fill="auto"/>
          </w:tcPr>
          <w:p w:rsidR="008B4CE7" w:rsidRPr="000910AE" w:rsidRDefault="008B4CE7" w:rsidP="007C0A96">
            <w:pPr>
              <w:rPr>
                <w:szCs w:val="24"/>
              </w:rPr>
            </w:pPr>
          </w:p>
          <w:p w:rsidR="008B4CE7" w:rsidRDefault="008B4CE7" w:rsidP="007C0A96">
            <w:pPr>
              <w:rPr>
                <w:szCs w:val="24"/>
              </w:rPr>
            </w:pPr>
          </w:p>
          <w:p w:rsidR="008B4CE7" w:rsidRPr="000910AE" w:rsidRDefault="008B4CE7" w:rsidP="007C0A96">
            <w:pPr>
              <w:rPr>
                <w:szCs w:val="24"/>
              </w:rPr>
            </w:pPr>
          </w:p>
          <w:p w:rsidR="008B4CE7" w:rsidRDefault="008B4CE7" w:rsidP="007C0A96">
            <w:pPr>
              <w:rPr>
                <w:szCs w:val="24"/>
              </w:rPr>
            </w:pPr>
          </w:p>
          <w:p w:rsidR="008B4CE7" w:rsidRDefault="008B4CE7" w:rsidP="007C0A96">
            <w:pPr>
              <w:rPr>
                <w:szCs w:val="24"/>
              </w:rPr>
            </w:pPr>
          </w:p>
          <w:p w:rsidR="008B4CE7" w:rsidRDefault="008B4CE7" w:rsidP="007C0A96">
            <w:pPr>
              <w:rPr>
                <w:szCs w:val="24"/>
              </w:rPr>
            </w:pPr>
          </w:p>
          <w:p w:rsidR="008B4CE7" w:rsidRDefault="008B4CE7" w:rsidP="007C0A96">
            <w:pPr>
              <w:rPr>
                <w:szCs w:val="24"/>
              </w:rPr>
            </w:pPr>
          </w:p>
          <w:p w:rsidR="008B4CE7" w:rsidRPr="000910AE" w:rsidRDefault="008B4CE7" w:rsidP="007C0A96">
            <w:pPr>
              <w:rPr>
                <w:szCs w:val="24"/>
              </w:rPr>
            </w:pPr>
          </w:p>
          <w:p w:rsidR="008B4CE7" w:rsidRPr="003978BC" w:rsidRDefault="008B4CE7" w:rsidP="007C0A96">
            <w:pPr>
              <w:rPr>
                <w:sz w:val="22"/>
                <w:szCs w:val="22"/>
              </w:rPr>
            </w:pPr>
          </w:p>
        </w:tc>
      </w:tr>
    </w:tbl>
    <w:p w:rsidR="008B4CE7" w:rsidRDefault="008B4CE7" w:rsidP="008B4CE7"/>
    <w:p w:rsidR="008B4CE7" w:rsidRDefault="008B4CE7" w:rsidP="008B4CE7">
      <w:r>
        <w:br w:type="page"/>
      </w:r>
    </w:p>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9214"/>
      </w:tblGrid>
      <w:tr w:rsidR="008B4CE7" w:rsidRPr="00D35071" w:rsidTr="00EC6BB5">
        <w:trPr>
          <w:trHeight w:val="178"/>
        </w:trPr>
        <w:tc>
          <w:tcPr>
            <w:tcW w:w="9214" w:type="dxa"/>
            <w:shd w:val="clear" w:color="auto" w:fill="212192"/>
          </w:tcPr>
          <w:p w:rsidR="008B4CE7" w:rsidRPr="00082615" w:rsidRDefault="008B4CE7" w:rsidP="007C0A96">
            <w:pPr>
              <w:rPr>
                <w:rFonts w:cs="Arial"/>
                <w:b/>
                <w:color w:val="FFFFFF" w:themeColor="background1"/>
                <w:szCs w:val="24"/>
              </w:rPr>
            </w:pPr>
            <w:r w:rsidRPr="00082615">
              <w:rPr>
                <w:rFonts w:cs="Arial"/>
                <w:b/>
                <w:color w:val="FFFFFF" w:themeColor="background1"/>
                <w:szCs w:val="24"/>
              </w:rPr>
              <w:lastRenderedPageBreak/>
              <w:t>2.</w:t>
            </w:r>
            <w:r w:rsidR="002D52CB">
              <w:rPr>
                <w:rFonts w:cs="Arial"/>
                <w:b/>
                <w:color w:val="FFFFFF" w:themeColor="background1"/>
                <w:szCs w:val="24"/>
              </w:rPr>
              <w:t xml:space="preserve"> </w:t>
            </w:r>
            <w:r w:rsidRPr="00082615">
              <w:rPr>
                <w:rFonts w:cs="Arial"/>
                <w:b/>
                <w:color w:val="FFFFFF" w:themeColor="background1"/>
                <w:szCs w:val="24"/>
              </w:rPr>
              <w:t>Activity planned for next quarter:</w:t>
            </w:r>
          </w:p>
        </w:tc>
      </w:tr>
      <w:tr w:rsidR="008B4CE7" w:rsidRPr="00D35071" w:rsidTr="007C0A96">
        <w:trPr>
          <w:trHeight w:val="47"/>
        </w:trPr>
        <w:tc>
          <w:tcPr>
            <w:tcW w:w="9214" w:type="dxa"/>
            <w:shd w:val="clear" w:color="auto" w:fill="auto"/>
          </w:tcPr>
          <w:p w:rsidR="008B4CE7" w:rsidRPr="00D35071" w:rsidRDefault="008B4CE7" w:rsidP="007C0A96">
            <w:pPr>
              <w:rPr>
                <w:rFonts w:cs="Arial"/>
                <w:szCs w:val="24"/>
              </w:rPr>
            </w:pPr>
            <w:r>
              <w:rPr>
                <w:rFonts w:cs="Arial"/>
                <w:szCs w:val="24"/>
              </w:rPr>
              <w:t>Please provide summary information planned for the next quarter making reference to the milestones set out in the project plan and any updated version of this.</w:t>
            </w:r>
          </w:p>
        </w:tc>
      </w:tr>
      <w:tr w:rsidR="008B4CE7" w:rsidTr="007C0A96">
        <w:trPr>
          <w:trHeight w:val="47"/>
        </w:trPr>
        <w:tc>
          <w:tcPr>
            <w:tcW w:w="9214" w:type="dxa"/>
            <w:shd w:val="clear" w:color="auto" w:fill="auto"/>
          </w:tcPr>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tc>
      </w:tr>
    </w:tbl>
    <w:p w:rsidR="008B4CE7" w:rsidRPr="00082615" w:rsidRDefault="008B4CE7" w:rsidP="008B4CE7">
      <w:pPr>
        <w:rPr>
          <w:color w:val="FFFFFF" w:themeColor="background1"/>
        </w:rPr>
      </w:pPr>
    </w:p>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9214"/>
      </w:tblGrid>
      <w:tr w:rsidR="008B4CE7" w:rsidRPr="000910AE" w:rsidTr="00EC6BB5">
        <w:trPr>
          <w:trHeight w:val="47"/>
        </w:trPr>
        <w:tc>
          <w:tcPr>
            <w:tcW w:w="9214" w:type="dxa"/>
            <w:shd w:val="clear" w:color="auto" w:fill="212192"/>
          </w:tcPr>
          <w:p w:rsidR="008B4CE7" w:rsidRPr="00082615" w:rsidRDefault="008B4CE7" w:rsidP="007C0A96">
            <w:pPr>
              <w:rPr>
                <w:rFonts w:cs="Arial"/>
                <w:b/>
                <w:color w:val="FFFFFF" w:themeColor="background1"/>
                <w:szCs w:val="24"/>
              </w:rPr>
            </w:pPr>
            <w:r w:rsidRPr="00082615">
              <w:rPr>
                <w:rFonts w:cs="Arial"/>
                <w:b/>
                <w:color w:val="FFFFFF" w:themeColor="background1"/>
                <w:szCs w:val="24"/>
              </w:rPr>
              <w:t>3.</w:t>
            </w:r>
            <w:r w:rsidR="002D52CB">
              <w:rPr>
                <w:rFonts w:cs="Arial"/>
                <w:b/>
                <w:color w:val="FFFFFF" w:themeColor="background1"/>
                <w:szCs w:val="24"/>
              </w:rPr>
              <w:t xml:space="preserve"> </w:t>
            </w:r>
            <w:r w:rsidRPr="00082615">
              <w:rPr>
                <w:rFonts w:cs="Arial"/>
                <w:b/>
                <w:color w:val="FFFFFF" w:themeColor="background1"/>
                <w:szCs w:val="24"/>
              </w:rPr>
              <w:t>Financial performance</w:t>
            </w:r>
          </w:p>
        </w:tc>
      </w:tr>
      <w:tr w:rsidR="008B4CE7" w:rsidRPr="000910AE" w:rsidTr="007C0A96">
        <w:trPr>
          <w:trHeight w:val="47"/>
        </w:trPr>
        <w:tc>
          <w:tcPr>
            <w:tcW w:w="9214" w:type="dxa"/>
            <w:shd w:val="clear" w:color="auto" w:fill="auto"/>
          </w:tcPr>
          <w:p w:rsidR="008B4CE7" w:rsidRPr="000910AE" w:rsidRDefault="008B4CE7" w:rsidP="007C0A96">
            <w:pPr>
              <w:rPr>
                <w:rFonts w:cs="Arial"/>
                <w:szCs w:val="24"/>
              </w:rPr>
            </w:pPr>
            <w:r>
              <w:rPr>
                <w:rFonts w:cs="Arial"/>
                <w:szCs w:val="24"/>
              </w:rPr>
              <w:t xml:space="preserve">Please provide summary information on the financial performance of the project up to the end of the quarter, </w:t>
            </w:r>
            <w:r w:rsidRPr="005A7661">
              <w:rPr>
                <w:rFonts w:cs="Arial"/>
                <w:b/>
                <w:szCs w:val="24"/>
              </w:rPr>
              <w:t>based upon the agreed quarterly expenditure profile</w:t>
            </w:r>
            <w:r>
              <w:rPr>
                <w:rFonts w:cs="Arial"/>
                <w:szCs w:val="24"/>
              </w:rPr>
              <w:t>.</w:t>
            </w:r>
            <w:r w:rsidR="002D52CB">
              <w:rPr>
                <w:rFonts w:cs="Arial"/>
                <w:szCs w:val="24"/>
              </w:rPr>
              <w:t xml:space="preserve"> </w:t>
            </w:r>
            <w:r>
              <w:rPr>
                <w:rFonts w:cs="Arial"/>
                <w:szCs w:val="24"/>
              </w:rPr>
              <w:t>Please highlight where there has been slippage in profiled expenditure or variation between agreed budget lines.</w:t>
            </w:r>
            <w:r w:rsidR="002D52CB">
              <w:rPr>
                <w:rFonts w:cs="Arial"/>
                <w:szCs w:val="24"/>
              </w:rPr>
              <w:t xml:space="preserve"> </w:t>
            </w:r>
            <w:r>
              <w:rPr>
                <w:rFonts w:cs="Arial"/>
                <w:szCs w:val="24"/>
              </w:rPr>
              <w:t>An updated expenditure profile should be included with this report.</w:t>
            </w:r>
          </w:p>
        </w:tc>
      </w:tr>
      <w:tr w:rsidR="008B4CE7" w:rsidRPr="000910AE" w:rsidTr="007C0A96">
        <w:trPr>
          <w:trHeight w:val="47"/>
        </w:trPr>
        <w:tc>
          <w:tcPr>
            <w:tcW w:w="9214" w:type="dxa"/>
            <w:shd w:val="clear" w:color="auto" w:fill="auto"/>
          </w:tcPr>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Pr="000910AE" w:rsidRDefault="008B4CE7" w:rsidP="007C0A96">
            <w:pPr>
              <w:rPr>
                <w:rFonts w:cs="Arial"/>
                <w:szCs w:val="24"/>
              </w:rPr>
            </w:pPr>
          </w:p>
        </w:tc>
      </w:tr>
    </w:tbl>
    <w:p w:rsidR="008B4CE7" w:rsidRDefault="008B4CE7" w:rsidP="008B4CE7"/>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9214"/>
      </w:tblGrid>
      <w:tr w:rsidR="008B4CE7" w:rsidRPr="000910AE" w:rsidTr="00EC6BB5">
        <w:trPr>
          <w:trHeight w:val="47"/>
        </w:trPr>
        <w:tc>
          <w:tcPr>
            <w:tcW w:w="9214" w:type="dxa"/>
            <w:shd w:val="clear" w:color="auto" w:fill="212192"/>
          </w:tcPr>
          <w:p w:rsidR="008B4CE7" w:rsidRPr="00082615" w:rsidRDefault="008B4CE7" w:rsidP="007C0A96">
            <w:pPr>
              <w:rPr>
                <w:rFonts w:cs="Arial"/>
                <w:b/>
                <w:color w:val="FFFFFF" w:themeColor="background1"/>
                <w:szCs w:val="24"/>
              </w:rPr>
            </w:pPr>
            <w:r w:rsidRPr="00082615">
              <w:rPr>
                <w:rFonts w:cs="Arial"/>
                <w:b/>
                <w:color w:val="FFFFFF" w:themeColor="background1"/>
                <w:szCs w:val="24"/>
              </w:rPr>
              <w:t>4.</w:t>
            </w:r>
            <w:r w:rsidR="002D52CB">
              <w:rPr>
                <w:rFonts w:cs="Arial"/>
                <w:b/>
                <w:color w:val="FFFFFF" w:themeColor="background1"/>
                <w:szCs w:val="24"/>
              </w:rPr>
              <w:t xml:space="preserve"> </w:t>
            </w:r>
            <w:r w:rsidRPr="00082615">
              <w:rPr>
                <w:rFonts w:cs="Arial"/>
                <w:b/>
                <w:color w:val="FFFFFF" w:themeColor="background1"/>
                <w:szCs w:val="24"/>
              </w:rPr>
              <w:t>Project outputs</w:t>
            </w:r>
          </w:p>
        </w:tc>
      </w:tr>
      <w:tr w:rsidR="008B4CE7" w:rsidTr="007C0A96">
        <w:trPr>
          <w:trHeight w:val="47"/>
        </w:trPr>
        <w:tc>
          <w:tcPr>
            <w:tcW w:w="9214" w:type="dxa"/>
            <w:shd w:val="clear" w:color="auto" w:fill="auto"/>
          </w:tcPr>
          <w:p w:rsidR="008B4CE7" w:rsidRDefault="008B4CE7" w:rsidP="002D52CB">
            <w:pPr>
              <w:rPr>
                <w:rFonts w:cs="Arial"/>
                <w:szCs w:val="24"/>
              </w:rPr>
            </w:pPr>
            <w:r>
              <w:rPr>
                <w:rFonts w:cs="Arial"/>
                <w:szCs w:val="24"/>
              </w:rPr>
              <w:t>Please provide summary information on progress against achieving project outputs.</w:t>
            </w:r>
            <w:r w:rsidR="002D52CB">
              <w:rPr>
                <w:rFonts w:cs="Arial"/>
                <w:szCs w:val="24"/>
              </w:rPr>
              <w:t xml:space="preserve"> </w:t>
            </w:r>
            <w:r>
              <w:rPr>
                <w:rFonts w:cs="Arial"/>
                <w:szCs w:val="24"/>
              </w:rPr>
              <w:t>This should make reference to the project outputs set</w:t>
            </w:r>
            <w:r w:rsidR="002D52CB">
              <w:rPr>
                <w:rFonts w:cs="Arial"/>
                <w:szCs w:val="24"/>
              </w:rPr>
              <w:t xml:space="preserve"> out in the grant agreement in S</w:t>
            </w:r>
            <w:r>
              <w:rPr>
                <w:rFonts w:cs="Arial"/>
                <w:szCs w:val="24"/>
              </w:rPr>
              <w:t xml:space="preserve">chedule </w:t>
            </w:r>
            <w:r w:rsidR="002D52CB">
              <w:rPr>
                <w:rFonts w:cs="Arial"/>
                <w:szCs w:val="24"/>
              </w:rPr>
              <w:t>One</w:t>
            </w:r>
            <w:r>
              <w:rPr>
                <w:rFonts w:cs="Arial"/>
                <w:szCs w:val="24"/>
              </w:rPr>
              <w:t>.</w:t>
            </w:r>
          </w:p>
        </w:tc>
      </w:tr>
      <w:tr w:rsidR="008B4CE7" w:rsidTr="007C0A96">
        <w:trPr>
          <w:trHeight w:val="47"/>
        </w:trPr>
        <w:tc>
          <w:tcPr>
            <w:tcW w:w="9214" w:type="dxa"/>
            <w:shd w:val="clear" w:color="auto" w:fill="auto"/>
          </w:tcPr>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tc>
      </w:tr>
    </w:tbl>
    <w:p w:rsidR="008B4CE7" w:rsidRPr="00082615" w:rsidRDefault="008B4CE7" w:rsidP="008B4CE7">
      <w:pPr>
        <w:rPr>
          <w:color w:val="FFFFFF" w:themeColor="background1"/>
        </w:rPr>
      </w:pPr>
    </w:p>
    <w:p w:rsidR="008B4CE7" w:rsidRDefault="008B4CE7" w:rsidP="008B4CE7">
      <w:r>
        <w:br w:type="page"/>
      </w:r>
    </w:p>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9214"/>
      </w:tblGrid>
      <w:tr w:rsidR="008B4CE7" w:rsidRPr="00BE07F8" w:rsidTr="00EC6BB5">
        <w:trPr>
          <w:trHeight w:val="47"/>
        </w:trPr>
        <w:tc>
          <w:tcPr>
            <w:tcW w:w="9214" w:type="dxa"/>
            <w:shd w:val="clear" w:color="auto" w:fill="212192"/>
          </w:tcPr>
          <w:p w:rsidR="008B4CE7" w:rsidRPr="00082615" w:rsidRDefault="008B4CE7" w:rsidP="007C0A96">
            <w:pPr>
              <w:rPr>
                <w:rFonts w:cs="Arial"/>
                <w:b/>
                <w:color w:val="FFFFFF" w:themeColor="background1"/>
                <w:szCs w:val="24"/>
              </w:rPr>
            </w:pPr>
            <w:r w:rsidRPr="00082615">
              <w:rPr>
                <w:rFonts w:cs="Arial"/>
                <w:b/>
                <w:color w:val="FFFFFF" w:themeColor="background1"/>
                <w:szCs w:val="24"/>
              </w:rPr>
              <w:lastRenderedPageBreak/>
              <w:t>5.</w:t>
            </w:r>
            <w:r w:rsidR="002D52CB">
              <w:rPr>
                <w:rFonts w:cs="Arial"/>
                <w:b/>
                <w:color w:val="FFFFFF" w:themeColor="background1"/>
                <w:szCs w:val="24"/>
              </w:rPr>
              <w:t xml:space="preserve"> </w:t>
            </w:r>
            <w:r w:rsidRPr="00082615">
              <w:rPr>
                <w:rFonts w:cs="Arial"/>
                <w:b/>
                <w:color w:val="FFFFFF" w:themeColor="background1"/>
                <w:szCs w:val="24"/>
              </w:rPr>
              <w:t>Project outcomes</w:t>
            </w:r>
          </w:p>
        </w:tc>
      </w:tr>
      <w:tr w:rsidR="008B4CE7" w:rsidRPr="00BE07F8" w:rsidTr="007C0A96">
        <w:trPr>
          <w:trHeight w:val="47"/>
        </w:trPr>
        <w:tc>
          <w:tcPr>
            <w:tcW w:w="9214" w:type="dxa"/>
            <w:shd w:val="clear" w:color="auto" w:fill="auto"/>
          </w:tcPr>
          <w:p w:rsidR="008B4CE7" w:rsidRPr="00BE07F8" w:rsidRDefault="008B4CE7" w:rsidP="002D52CB">
            <w:pPr>
              <w:rPr>
                <w:rFonts w:cs="Arial"/>
                <w:szCs w:val="24"/>
              </w:rPr>
            </w:pPr>
            <w:r>
              <w:rPr>
                <w:rFonts w:cs="Arial"/>
                <w:szCs w:val="24"/>
              </w:rPr>
              <w:t xml:space="preserve">Use this section to provide summary information on </w:t>
            </w:r>
            <w:r w:rsidRPr="00381BE7">
              <w:rPr>
                <w:rFonts w:cs="Arial"/>
                <w:b/>
                <w:szCs w:val="24"/>
              </w:rPr>
              <w:t>activities</w:t>
            </w:r>
            <w:r>
              <w:rPr>
                <w:rFonts w:cs="Arial"/>
                <w:szCs w:val="24"/>
              </w:rPr>
              <w:t xml:space="preserve"> relevant to the monitoring and evaluation of project outcomes (e.g. activities relevant to the development of a</w:t>
            </w:r>
            <w:r w:rsidR="002D52CB">
              <w:rPr>
                <w:rFonts w:cs="Arial"/>
                <w:szCs w:val="24"/>
              </w:rPr>
              <w:t xml:space="preserve"> monitoring and evaluation plan</w:t>
            </w:r>
            <w:r>
              <w:rPr>
                <w:rFonts w:cs="Arial"/>
                <w:szCs w:val="24"/>
              </w:rPr>
              <w:t>/data capture etc).</w:t>
            </w:r>
            <w:r w:rsidR="002D52CB">
              <w:rPr>
                <w:rFonts w:cs="Arial"/>
                <w:szCs w:val="24"/>
              </w:rPr>
              <w:t xml:space="preserve"> </w:t>
            </w:r>
            <w:r>
              <w:rPr>
                <w:rFonts w:cs="Arial"/>
                <w:szCs w:val="24"/>
              </w:rPr>
              <w:t>Please note that monitoring and evaluation of project outcomes is subject to separate reporting.</w:t>
            </w:r>
            <w:r w:rsidR="002D52CB">
              <w:rPr>
                <w:rFonts w:cs="Arial"/>
                <w:szCs w:val="24"/>
              </w:rPr>
              <w:t xml:space="preserve"> </w:t>
            </w:r>
          </w:p>
        </w:tc>
      </w:tr>
      <w:tr w:rsidR="008B4CE7" w:rsidTr="007C0A96">
        <w:trPr>
          <w:trHeight w:val="47"/>
        </w:trPr>
        <w:tc>
          <w:tcPr>
            <w:tcW w:w="9214" w:type="dxa"/>
            <w:shd w:val="clear" w:color="auto" w:fill="auto"/>
          </w:tcPr>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tc>
      </w:tr>
    </w:tbl>
    <w:p w:rsidR="008B4CE7" w:rsidRDefault="008B4CE7" w:rsidP="008B4CE7"/>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9214"/>
      </w:tblGrid>
      <w:tr w:rsidR="008B4CE7" w:rsidRPr="00BE07F8" w:rsidTr="00EC6BB5">
        <w:trPr>
          <w:trHeight w:val="47"/>
        </w:trPr>
        <w:tc>
          <w:tcPr>
            <w:tcW w:w="9214" w:type="dxa"/>
            <w:shd w:val="clear" w:color="auto" w:fill="212192"/>
          </w:tcPr>
          <w:p w:rsidR="008B4CE7" w:rsidRPr="00082615" w:rsidRDefault="00EC6BB5" w:rsidP="00EC6BB5">
            <w:pPr>
              <w:rPr>
                <w:rFonts w:cs="Arial"/>
                <w:b/>
                <w:color w:val="FFFFFF" w:themeColor="background1"/>
                <w:szCs w:val="24"/>
              </w:rPr>
            </w:pPr>
            <w:r>
              <w:rPr>
                <w:rFonts w:cs="Arial"/>
                <w:b/>
                <w:color w:val="FFFFFF" w:themeColor="background1"/>
                <w:szCs w:val="24"/>
              </w:rPr>
              <w:t>6.</w:t>
            </w:r>
            <w:r w:rsidR="002D52CB">
              <w:rPr>
                <w:rFonts w:cs="Arial"/>
                <w:b/>
                <w:color w:val="FFFFFF" w:themeColor="background1"/>
                <w:szCs w:val="24"/>
              </w:rPr>
              <w:t xml:space="preserve"> </w:t>
            </w:r>
            <w:r>
              <w:rPr>
                <w:rFonts w:cs="Arial"/>
                <w:b/>
                <w:color w:val="FFFFFF" w:themeColor="background1"/>
                <w:szCs w:val="24"/>
              </w:rPr>
              <w:t>Communication</w:t>
            </w:r>
            <w:r w:rsidR="008B4CE7" w:rsidRPr="00082615">
              <w:rPr>
                <w:rFonts w:cs="Arial"/>
                <w:b/>
                <w:color w:val="FFFFFF" w:themeColor="background1"/>
                <w:szCs w:val="24"/>
              </w:rPr>
              <w:t>/outreach activities</w:t>
            </w:r>
          </w:p>
        </w:tc>
      </w:tr>
      <w:tr w:rsidR="008B4CE7" w:rsidTr="007C0A96">
        <w:trPr>
          <w:trHeight w:val="47"/>
        </w:trPr>
        <w:tc>
          <w:tcPr>
            <w:tcW w:w="9214" w:type="dxa"/>
            <w:shd w:val="clear" w:color="auto" w:fill="auto"/>
          </w:tcPr>
          <w:p w:rsidR="008B4CE7" w:rsidRDefault="008B4CE7" w:rsidP="007C0A96">
            <w:pPr>
              <w:rPr>
                <w:rFonts w:cs="Arial"/>
                <w:szCs w:val="24"/>
              </w:rPr>
            </w:pPr>
            <w:r>
              <w:rPr>
                <w:rFonts w:cs="Arial"/>
                <w:szCs w:val="24"/>
              </w:rPr>
              <w:t>Please report on any publicity and/or outreach activity that has taken place during the quarter.</w:t>
            </w:r>
            <w:r w:rsidR="002D52CB">
              <w:rPr>
                <w:rFonts w:cs="Arial"/>
                <w:szCs w:val="24"/>
              </w:rPr>
              <w:t xml:space="preserve"> </w:t>
            </w:r>
            <w:r>
              <w:rPr>
                <w:rFonts w:cs="Arial"/>
                <w:szCs w:val="24"/>
              </w:rPr>
              <w:t xml:space="preserve">This may include publicity material, leaflets, press releases, newspaper articles, public engagement events etc. </w:t>
            </w:r>
          </w:p>
        </w:tc>
      </w:tr>
      <w:tr w:rsidR="008B4CE7" w:rsidTr="007C0A96">
        <w:trPr>
          <w:trHeight w:val="47"/>
        </w:trPr>
        <w:tc>
          <w:tcPr>
            <w:tcW w:w="9214" w:type="dxa"/>
            <w:shd w:val="clear" w:color="auto" w:fill="auto"/>
          </w:tcPr>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p w:rsidR="008B4CE7" w:rsidRDefault="008B4CE7" w:rsidP="007C0A96">
            <w:pPr>
              <w:rPr>
                <w:rFonts w:cs="Arial"/>
                <w:szCs w:val="24"/>
              </w:rPr>
            </w:pPr>
          </w:p>
        </w:tc>
      </w:tr>
    </w:tbl>
    <w:p w:rsidR="008B4CE7" w:rsidRDefault="008B4CE7" w:rsidP="008B4CE7"/>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1872"/>
        <w:gridCol w:w="3544"/>
        <w:gridCol w:w="1559"/>
        <w:gridCol w:w="2239"/>
      </w:tblGrid>
      <w:tr w:rsidR="008B4CE7" w:rsidRPr="006008AA" w:rsidTr="00EC6BB5">
        <w:trPr>
          <w:trHeight w:val="47"/>
        </w:trPr>
        <w:tc>
          <w:tcPr>
            <w:tcW w:w="9214" w:type="dxa"/>
            <w:gridSpan w:val="4"/>
            <w:shd w:val="clear" w:color="auto" w:fill="212192"/>
          </w:tcPr>
          <w:p w:rsidR="008B4CE7" w:rsidRPr="00082615" w:rsidRDefault="008B4CE7" w:rsidP="007C0A96">
            <w:pPr>
              <w:rPr>
                <w:rFonts w:cs="Arial"/>
                <w:b/>
                <w:color w:val="FFFFFF" w:themeColor="background1"/>
                <w:szCs w:val="24"/>
              </w:rPr>
            </w:pPr>
            <w:r w:rsidRPr="00082615">
              <w:rPr>
                <w:rFonts w:cs="Arial"/>
                <w:b/>
                <w:color w:val="FFFFFF" w:themeColor="background1"/>
                <w:szCs w:val="24"/>
              </w:rPr>
              <w:t>7.</w:t>
            </w:r>
            <w:r w:rsidR="002D52CB">
              <w:rPr>
                <w:rFonts w:cs="Arial"/>
                <w:b/>
                <w:color w:val="FFFFFF" w:themeColor="background1"/>
                <w:szCs w:val="24"/>
              </w:rPr>
              <w:t xml:space="preserve"> </w:t>
            </w:r>
            <w:r w:rsidRPr="00082615">
              <w:rPr>
                <w:rFonts w:cs="Arial"/>
                <w:b/>
                <w:color w:val="FFFFFF" w:themeColor="background1"/>
                <w:szCs w:val="24"/>
              </w:rPr>
              <w:t>Project risks</w:t>
            </w:r>
          </w:p>
        </w:tc>
      </w:tr>
      <w:tr w:rsidR="008B4CE7" w:rsidTr="007C0A96">
        <w:trPr>
          <w:trHeight w:val="47"/>
        </w:trPr>
        <w:tc>
          <w:tcPr>
            <w:tcW w:w="9214" w:type="dxa"/>
            <w:gridSpan w:val="4"/>
            <w:shd w:val="clear" w:color="auto" w:fill="auto"/>
          </w:tcPr>
          <w:p w:rsidR="008B4CE7" w:rsidRDefault="008B4CE7" w:rsidP="007C0A96">
            <w:pPr>
              <w:rPr>
                <w:rFonts w:cs="Arial"/>
                <w:szCs w:val="24"/>
              </w:rPr>
            </w:pPr>
            <w:r>
              <w:rPr>
                <w:rFonts w:cs="Arial"/>
                <w:szCs w:val="24"/>
              </w:rPr>
              <w:t>Please provide details of any on-going or newly identified risks this quarter.</w:t>
            </w:r>
            <w:r w:rsidR="002D52CB">
              <w:rPr>
                <w:rFonts w:cs="Arial"/>
                <w:szCs w:val="24"/>
              </w:rPr>
              <w:t xml:space="preserve"> </w:t>
            </w:r>
            <w:r>
              <w:rPr>
                <w:rFonts w:cs="Arial"/>
                <w:szCs w:val="24"/>
              </w:rPr>
              <w:t xml:space="preserve">Please note that risks should be taken from the project’s risk register using the RAG description key below. </w:t>
            </w:r>
          </w:p>
        </w:tc>
      </w:tr>
      <w:tr w:rsidR="008B4CE7" w:rsidRPr="003028A6" w:rsidTr="007C0A96">
        <w:trPr>
          <w:trHeight w:val="47"/>
        </w:trPr>
        <w:tc>
          <w:tcPr>
            <w:tcW w:w="1872" w:type="dxa"/>
            <w:shd w:val="clear" w:color="auto" w:fill="auto"/>
          </w:tcPr>
          <w:p w:rsidR="008B4CE7" w:rsidRPr="003028A6" w:rsidRDefault="008B4CE7" w:rsidP="007C0A96">
            <w:pPr>
              <w:rPr>
                <w:rFonts w:cs="Arial"/>
                <w:b/>
                <w:i/>
                <w:szCs w:val="24"/>
              </w:rPr>
            </w:pPr>
            <w:r w:rsidRPr="003028A6">
              <w:rPr>
                <w:rFonts w:cs="Arial"/>
                <w:b/>
                <w:i/>
                <w:szCs w:val="24"/>
              </w:rPr>
              <w:t>Date identified</w:t>
            </w:r>
          </w:p>
        </w:tc>
        <w:tc>
          <w:tcPr>
            <w:tcW w:w="3544" w:type="dxa"/>
            <w:shd w:val="clear" w:color="auto" w:fill="auto"/>
          </w:tcPr>
          <w:p w:rsidR="008B4CE7" w:rsidRPr="003028A6" w:rsidRDefault="008B4CE7" w:rsidP="007C0A96">
            <w:pPr>
              <w:rPr>
                <w:rFonts w:cs="Arial"/>
                <w:b/>
                <w:i/>
                <w:szCs w:val="24"/>
              </w:rPr>
            </w:pPr>
            <w:r w:rsidRPr="003028A6">
              <w:rPr>
                <w:rFonts w:cs="Arial"/>
                <w:b/>
                <w:i/>
                <w:szCs w:val="24"/>
              </w:rPr>
              <w:t>Risk description</w:t>
            </w:r>
          </w:p>
        </w:tc>
        <w:tc>
          <w:tcPr>
            <w:tcW w:w="1559" w:type="dxa"/>
            <w:shd w:val="clear" w:color="auto" w:fill="auto"/>
          </w:tcPr>
          <w:p w:rsidR="002D52CB" w:rsidRDefault="008B4CE7" w:rsidP="002D52CB">
            <w:pPr>
              <w:rPr>
                <w:rFonts w:cs="Arial"/>
                <w:b/>
                <w:i/>
                <w:szCs w:val="24"/>
              </w:rPr>
            </w:pPr>
            <w:r w:rsidRPr="003028A6">
              <w:rPr>
                <w:rFonts w:cs="Arial"/>
                <w:b/>
                <w:i/>
                <w:szCs w:val="24"/>
              </w:rPr>
              <w:t>RAG/</w:t>
            </w:r>
          </w:p>
          <w:p w:rsidR="008B4CE7" w:rsidRPr="003028A6" w:rsidRDefault="008B4CE7" w:rsidP="002D52CB">
            <w:pPr>
              <w:rPr>
                <w:rFonts w:cs="Arial"/>
                <w:b/>
                <w:i/>
                <w:szCs w:val="24"/>
              </w:rPr>
            </w:pPr>
            <w:r w:rsidRPr="003028A6">
              <w:rPr>
                <w:rFonts w:cs="Arial"/>
                <w:b/>
                <w:i/>
                <w:szCs w:val="24"/>
              </w:rPr>
              <w:t>score</w:t>
            </w:r>
          </w:p>
        </w:tc>
        <w:tc>
          <w:tcPr>
            <w:tcW w:w="2239" w:type="dxa"/>
            <w:shd w:val="clear" w:color="auto" w:fill="auto"/>
          </w:tcPr>
          <w:p w:rsidR="008B4CE7" w:rsidRPr="003028A6" w:rsidRDefault="008B4CE7" w:rsidP="007C0A96">
            <w:pPr>
              <w:rPr>
                <w:rFonts w:cs="Arial"/>
                <w:b/>
                <w:i/>
                <w:szCs w:val="24"/>
              </w:rPr>
            </w:pPr>
            <w:r w:rsidRPr="003028A6">
              <w:rPr>
                <w:rFonts w:cs="Arial"/>
                <w:b/>
                <w:i/>
                <w:szCs w:val="24"/>
              </w:rPr>
              <w:t>Mitigation strategy</w:t>
            </w:r>
          </w:p>
        </w:tc>
      </w:tr>
      <w:tr w:rsidR="008B4CE7" w:rsidTr="007C0A96">
        <w:trPr>
          <w:trHeight w:val="47"/>
        </w:trPr>
        <w:tc>
          <w:tcPr>
            <w:tcW w:w="1872" w:type="dxa"/>
            <w:shd w:val="clear" w:color="auto" w:fill="auto"/>
          </w:tcPr>
          <w:p w:rsidR="008B4CE7" w:rsidRDefault="008B4CE7" w:rsidP="007C0A96">
            <w:pPr>
              <w:rPr>
                <w:rFonts w:cs="Arial"/>
                <w:szCs w:val="24"/>
              </w:rPr>
            </w:pPr>
          </w:p>
        </w:tc>
        <w:tc>
          <w:tcPr>
            <w:tcW w:w="3544" w:type="dxa"/>
            <w:shd w:val="clear" w:color="auto" w:fill="auto"/>
          </w:tcPr>
          <w:p w:rsidR="008B4CE7" w:rsidRDefault="008B4CE7" w:rsidP="007C0A96">
            <w:pPr>
              <w:rPr>
                <w:rFonts w:cs="Arial"/>
                <w:szCs w:val="24"/>
              </w:rPr>
            </w:pPr>
          </w:p>
        </w:tc>
        <w:tc>
          <w:tcPr>
            <w:tcW w:w="1559" w:type="dxa"/>
            <w:shd w:val="clear" w:color="auto" w:fill="auto"/>
          </w:tcPr>
          <w:p w:rsidR="008B4CE7" w:rsidRDefault="008B4CE7" w:rsidP="007C0A96">
            <w:pPr>
              <w:rPr>
                <w:rFonts w:cs="Arial"/>
                <w:szCs w:val="24"/>
              </w:rPr>
            </w:pPr>
          </w:p>
        </w:tc>
        <w:tc>
          <w:tcPr>
            <w:tcW w:w="2239" w:type="dxa"/>
            <w:shd w:val="clear" w:color="auto" w:fill="auto"/>
          </w:tcPr>
          <w:p w:rsidR="008B4CE7" w:rsidRDefault="008B4CE7" w:rsidP="007C0A96">
            <w:pPr>
              <w:rPr>
                <w:rFonts w:cs="Arial"/>
                <w:szCs w:val="24"/>
              </w:rPr>
            </w:pPr>
          </w:p>
        </w:tc>
      </w:tr>
      <w:tr w:rsidR="008B4CE7" w:rsidTr="007C0A96">
        <w:trPr>
          <w:trHeight w:val="47"/>
        </w:trPr>
        <w:tc>
          <w:tcPr>
            <w:tcW w:w="1872" w:type="dxa"/>
            <w:shd w:val="clear" w:color="auto" w:fill="auto"/>
          </w:tcPr>
          <w:p w:rsidR="008B4CE7" w:rsidRDefault="008B4CE7" w:rsidP="007C0A96">
            <w:pPr>
              <w:rPr>
                <w:rFonts w:cs="Arial"/>
                <w:szCs w:val="24"/>
              </w:rPr>
            </w:pPr>
          </w:p>
        </w:tc>
        <w:tc>
          <w:tcPr>
            <w:tcW w:w="3544" w:type="dxa"/>
            <w:shd w:val="clear" w:color="auto" w:fill="auto"/>
          </w:tcPr>
          <w:p w:rsidR="008B4CE7" w:rsidRDefault="008B4CE7" w:rsidP="007C0A96">
            <w:pPr>
              <w:rPr>
                <w:rFonts w:cs="Arial"/>
                <w:szCs w:val="24"/>
              </w:rPr>
            </w:pPr>
          </w:p>
        </w:tc>
        <w:tc>
          <w:tcPr>
            <w:tcW w:w="1559" w:type="dxa"/>
            <w:shd w:val="clear" w:color="auto" w:fill="auto"/>
          </w:tcPr>
          <w:p w:rsidR="008B4CE7" w:rsidRDefault="008B4CE7" w:rsidP="007C0A96">
            <w:pPr>
              <w:rPr>
                <w:rFonts w:cs="Arial"/>
                <w:szCs w:val="24"/>
              </w:rPr>
            </w:pPr>
          </w:p>
        </w:tc>
        <w:tc>
          <w:tcPr>
            <w:tcW w:w="2239" w:type="dxa"/>
            <w:shd w:val="clear" w:color="auto" w:fill="auto"/>
          </w:tcPr>
          <w:p w:rsidR="008B4CE7" w:rsidRDefault="008B4CE7" w:rsidP="007C0A96">
            <w:pPr>
              <w:rPr>
                <w:rFonts w:cs="Arial"/>
                <w:szCs w:val="24"/>
              </w:rPr>
            </w:pPr>
          </w:p>
        </w:tc>
      </w:tr>
      <w:tr w:rsidR="008B4CE7" w:rsidTr="007C0A96">
        <w:trPr>
          <w:trHeight w:val="47"/>
        </w:trPr>
        <w:tc>
          <w:tcPr>
            <w:tcW w:w="1872" w:type="dxa"/>
            <w:shd w:val="clear" w:color="auto" w:fill="auto"/>
          </w:tcPr>
          <w:p w:rsidR="008B4CE7" w:rsidRDefault="008B4CE7" w:rsidP="007C0A96">
            <w:pPr>
              <w:rPr>
                <w:rFonts w:cs="Arial"/>
                <w:szCs w:val="24"/>
              </w:rPr>
            </w:pPr>
          </w:p>
        </w:tc>
        <w:tc>
          <w:tcPr>
            <w:tcW w:w="3544" w:type="dxa"/>
            <w:shd w:val="clear" w:color="auto" w:fill="auto"/>
          </w:tcPr>
          <w:p w:rsidR="008B4CE7" w:rsidRDefault="008B4CE7" w:rsidP="007C0A96">
            <w:pPr>
              <w:rPr>
                <w:rFonts w:cs="Arial"/>
                <w:szCs w:val="24"/>
              </w:rPr>
            </w:pPr>
          </w:p>
        </w:tc>
        <w:tc>
          <w:tcPr>
            <w:tcW w:w="1559" w:type="dxa"/>
            <w:shd w:val="clear" w:color="auto" w:fill="auto"/>
          </w:tcPr>
          <w:p w:rsidR="008B4CE7" w:rsidRDefault="008B4CE7" w:rsidP="007C0A96">
            <w:pPr>
              <w:rPr>
                <w:rFonts w:cs="Arial"/>
                <w:szCs w:val="24"/>
              </w:rPr>
            </w:pPr>
          </w:p>
        </w:tc>
        <w:tc>
          <w:tcPr>
            <w:tcW w:w="2239" w:type="dxa"/>
            <w:shd w:val="clear" w:color="auto" w:fill="auto"/>
          </w:tcPr>
          <w:p w:rsidR="008B4CE7" w:rsidRDefault="008B4CE7" w:rsidP="007C0A96">
            <w:pPr>
              <w:rPr>
                <w:rFonts w:cs="Arial"/>
                <w:szCs w:val="24"/>
              </w:rPr>
            </w:pPr>
          </w:p>
        </w:tc>
      </w:tr>
      <w:tr w:rsidR="008B4CE7" w:rsidTr="007C0A96">
        <w:trPr>
          <w:trHeight w:val="47"/>
        </w:trPr>
        <w:tc>
          <w:tcPr>
            <w:tcW w:w="1872" w:type="dxa"/>
            <w:shd w:val="clear" w:color="auto" w:fill="auto"/>
          </w:tcPr>
          <w:p w:rsidR="008B4CE7" w:rsidRDefault="008B4CE7" w:rsidP="007C0A96">
            <w:pPr>
              <w:rPr>
                <w:rFonts w:cs="Arial"/>
                <w:szCs w:val="24"/>
              </w:rPr>
            </w:pPr>
          </w:p>
        </w:tc>
        <w:tc>
          <w:tcPr>
            <w:tcW w:w="3544" w:type="dxa"/>
            <w:shd w:val="clear" w:color="auto" w:fill="auto"/>
          </w:tcPr>
          <w:p w:rsidR="008B4CE7" w:rsidRDefault="008B4CE7" w:rsidP="007C0A96">
            <w:pPr>
              <w:rPr>
                <w:rFonts w:cs="Arial"/>
                <w:szCs w:val="24"/>
              </w:rPr>
            </w:pPr>
          </w:p>
        </w:tc>
        <w:tc>
          <w:tcPr>
            <w:tcW w:w="1559" w:type="dxa"/>
            <w:shd w:val="clear" w:color="auto" w:fill="auto"/>
          </w:tcPr>
          <w:p w:rsidR="008B4CE7" w:rsidRDefault="008B4CE7" w:rsidP="007C0A96">
            <w:pPr>
              <w:rPr>
                <w:rFonts w:cs="Arial"/>
                <w:szCs w:val="24"/>
              </w:rPr>
            </w:pPr>
          </w:p>
        </w:tc>
        <w:tc>
          <w:tcPr>
            <w:tcW w:w="2239" w:type="dxa"/>
            <w:shd w:val="clear" w:color="auto" w:fill="auto"/>
          </w:tcPr>
          <w:p w:rsidR="008B4CE7" w:rsidRDefault="008B4CE7" w:rsidP="007C0A96">
            <w:pPr>
              <w:rPr>
                <w:rFonts w:cs="Arial"/>
                <w:szCs w:val="24"/>
              </w:rPr>
            </w:pPr>
          </w:p>
        </w:tc>
      </w:tr>
      <w:tr w:rsidR="009640F8" w:rsidTr="007C0A96">
        <w:trPr>
          <w:trHeight w:val="47"/>
        </w:trPr>
        <w:tc>
          <w:tcPr>
            <w:tcW w:w="1872" w:type="dxa"/>
            <w:shd w:val="clear" w:color="auto" w:fill="auto"/>
          </w:tcPr>
          <w:p w:rsidR="009640F8" w:rsidRDefault="009640F8" w:rsidP="007C0A96">
            <w:pPr>
              <w:rPr>
                <w:rFonts w:cs="Arial"/>
                <w:szCs w:val="24"/>
              </w:rPr>
            </w:pPr>
          </w:p>
        </w:tc>
        <w:tc>
          <w:tcPr>
            <w:tcW w:w="3544" w:type="dxa"/>
            <w:shd w:val="clear" w:color="auto" w:fill="auto"/>
          </w:tcPr>
          <w:p w:rsidR="009640F8" w:rsidRDefault="009640F8" w:rsidP="007C0A96">
            <w:pPr>
              <w:rPr>
                <w:rFonts w:cs="Arial"/>
                <w:szCs w:val="24"/>
              </w:rPr>
            </w:pPr>
          </w:p>
        </w:tc>
        <w:tc>
          <w:tcPr>
            <w:tcW w:w="1559" w:type="dxa"/>
            <w:shd w:val="clear" w:color="auto" w:fill="auto"/>
          </w:tcPr>
          <w:p w:rsidR="009640F8" w:rsidRDefault="009640F8" w:rsidP="007C0A96">
            <w:pPr>
              <w:rPr>
                <w:rFonts w:cs="Arial"/>
                <w:szCs w:val="24"/>
              </w:rPr>
            </w:pPr>
          </w:p>
        </w:tc>
        <w:tc>
          <w:tcPr>
            <w:tcW w:w="2239" w:type="dxa"/>
            <w:shd w:val="clear" w:color="auto" w:fill="auto"/>
          </w:tcPr>
          <w:p w:rsidR="009640F8" w:rsidRDefault="009640F8" w:rsidP="007C0A96">
            <w:pPr>
              <w:rPr>
                <w:rFonts w:cs="Arial"/>
                <w:szCs w:val="24"/>
              </w:rPr>
            </w:pPr>
          </w:p>
        </w:tc>
      </w:tr>
    </w:tbl>
    <w:p w:rsidR="008B4CE7" w:rsidRDefault="008B4CE7" w:rsidP="008B4CE7"/>
    <w:p w:rsidR="009640F8" w:rsidRDefault="009640F8">
      <w:r>
        <w:br w:type="page"/>
      </w:r>
    </w:p>
    <w:tbl>
      <w:tblPr>
        <w:tblW w:w="92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5"/>
        <w:gridCol w:w="3382"/>
        <w:gridCol w:w="4031"/>
      </w:tblGrid>
      <w:tr w:rsidR="009640F8" w:rsidTr="008A3E7A">
        <w:trPr>
          <w:trHeight w:val="47"/>
        </w:trPr>
        <w:tc>
          <w:tcPr>
            <w:tcW w:w="9238" w:type="dxa"/>
            <w:gridSpan w:val="3"/>
            <w:shd w:val="clear" w:color="auto" w:fill="212192"/>
            <w:tcMar>
              <w:top w:w="57" w:type="dxa"/>
              <w:left w:w="108" w:type="dxa"/>
              <w:bottom w:w="57" w:type="dxa"/>
              <w:right w:w="108" w:type="dxa"/>
            </w:tcMar>
            <w:hideMark/>
          </w:tcPr>
          <w:p w:rsidR="009640F8" w:rsidRDefault="009640F8">
            <w:pPr>
              <w:rPr>
                <w:rFonts w:eastAsiaTheme="minorHAnsi" w:cs="Arial"/>
                <w:b/>
                <w:bCs/>
                <w:color w:val="FFFFFF"/>
                <w:szCs w:val="24"/>
              </w:rPr>
            </w:pPr>
            <w:r>
              <w:rPr>
                <w:b/>
                <w:bCs/>
                <w:color w:val="FFFFFF"/>
              </w:rPr>
              <w:lastRenderedPageBreak/>
              <w:t>8. Project/Key issues</w:t>
            </w:r>
          </w:p>
        </w:tc>
      </w:tr>
      <w:tr w:rsidR="009640F8" w:rsidTr="008A3E7A">
        <w:trPr>
          <w:trHeight w:val="47"/>
        </w:trPr>
        <w:tc>
          <w:tcPr>
            <w:tcW w:w="9238" w:type="dxa"/>
            <w:gridSpan w:val="3"/>
            <w:tcMar>
              <w:top w:w="57" w:type="dxa"/>
              <w:left w:w="108" w:type="dxa"/>
              <w:bottom w:w="57" w:type="dxa"/>
              <w:right w:w="108" w:type="dxa"/>
            </w:tcMar>
            <w:hideMark/>
          </w:tcPr>
          <w:p w:rsidR="009640F8" w:rsidRDefault="009640F8">
            <w:pPr>
              <w:rPr>
                <w:rFonts w:ascii="Calibri" w:hAnsi="Calibri" w:cs="Calibri"/>
                <w:sz w:val="22"/>
                <w:szCs w:val="22"/>
                <w:lang w:eastAsia="en-US"/>
              </w:rPr>
            </w:pPr>
            <w:r>
              <w:t>Please provide details of any on-going or newly identified issues this quarter. Please note that issues should be taken from the project’s issues register.</w:t>
            </w:r>
          </w:p>
        </w:tc>
      </w:tr>
      <w:tr w:rsidR="009640F8" w:rsidTr="008A3E7A">
        <w:trPr>
          <w:trHeight w:val="47"/>
        </w:trPr>
        <w:tc>
          <w:tcPr>
            <w:tcW w:w="1825" w:type="dxa"/>
            <w:tcMar>
              <w:top w:w="57" w:type="dxa"/>
              <w:left w:w="108" w:type="dxa"/>
              <w:bottom w:w="57" w:type="dxa"/>
              <w:right w:w="108" w:type="dxa"/>
            </w:tcMar>
            <w:hideMark/>
          </w:tcPr>
          <w:p w:rsidR="009640F8" w:rsidRDefault="009640F8">
            <w:pPr>
              <w:rPr>
                <w:b/>
                <w:bCs/>
                <w:i/>
                <w:iCs/>
              </w:rPr>
            </w:pPr>
            <w:r>
              <w:rPr>
                <w:b/>
                <w:bCs/>
                <w:i/>
                <w:iCs/>
              </w:rPr>
              <w:t>Date identified</w:t>
            </w:r>
          </w:p>
        </w:tc>
        <w:tc>
          <w:tcPr>
            <w:tcW w:w="3382" w:type="dxa"/>
            <w:tcMar>
              <w:top w:w="57" w:type="dxa"/>
              <w:left w:w="108" w:type="dxa"/>
              <w:bottom w:w="57" w:type="dxa"/>
              <w:right w:w="108" w:type="dxa"/>
            </w:tcMar>
            <w:hideMark/>
          </w:tcPr>
          <w:p w:rsidR="009640F8" w:rsidRDefault="009640F8">
            <w:pPr>
              <w:rPr>
                <w:b/>
                <w:bCs/>
                <w:i/>
                <w:iCs/>
              </w:rPr>
            </w:pPr>
            <w:r>
              <w:rPr>
                <w:b/>
                <w:bCs/>
                <w:i/>
                <w:iCs/>
              </w:rPr>
              <w:t>Issues description</w:t>
            </w:r>
          </w:p>
        </w:tc>
        <w:tc>
          <w:tcPr>
            <w:tcW w:w="4031" w:type="dxa"/>
            <w:tcMar>
              <w:top w:w="57" w:type="dxa"/>
              <w:left w:w="108" w:type="dxa"/>
              <w:bottom w:w="57" w:type="dxa"/>
              <w:right w:w="108" w:type="dxa"/>
            </w:tcMar>
            <w:hideMark/>
          </w:tcPr>
          <w:p w:rsidR="009640F8" w:rsidRDefault="009640F8">
            <w:pPr>
              <w:rPr>
                <w:b/>
                <w:bCs/>
                <w:i/>
                <w:iCs/>
              </w:rPr>
            </w:pPr>
            <w:r>
              <w:rPr>
                <w:b/>
                <w:bCs/>
                <w:i/>
                <w:iCs/>
              </w:rPr>
              <w:t>Mitigation strategy</w:t>
            </w:r>
          </w:p>
        </w:tc>
      </w:tr>
      <w:tr w:rsidR="009640F8" w:rsidTr="008A3E7A">
        <w:trPr>
          <w:trHeight w:val="47"/>
        </w:trPr>
        <w:tc>
          <w:tcPr>
            <w:tcW w:w="1825" w:type="dxa"/>
            <w:tcMar>
              <w:top w:w="57" w:type="dxa"/>
              <w:left w:w="108" w:type="dxa"/>
              <w:bottom w:w="57" w:type="dxa"/>
              <w:right w:w="108" w:type="dxa"/>
            </w:tcMar>
          </w:tcPr>
          <w:p w:rsidR="009640F8" w:rsidRDefault="009640F8"/>
        </w:tc>
        <w:tc>
          <w:tcPr>
            <w:tcW w:w="3382" w:type="dxa"/>
            <w:tcMar>
              <w:top w:w="57" w:type="dxa"/>
              <w:left w:w="108" w:type="dxa"/>
              <w:bottom w:w="57" w:type="dxa"/>
              <w:right w:w="108" w:type="dxa"/>
            </w:tcMar>
          </w:tcPr>
          <w:p w:rsidR="009640F8" w:rsidRDefault="009640F8"/>
        </w:tc>
        <w:tc>
          <w:tcPr>
            <w:tcW w:w="4031" w:type="dxa"/>
            <w:tcMar>
              <w:top w:w="57" w:type="dxa"/>
              <w:left w:w="108" w:type="dxa"/>
              <w:bottom w:w="57" w:type="dxa"/>
              <w:right w:w="108" w:type="dxa"/>
            </w:tcMar>
          </w:tcPr>
          <w:p w:rsidR="009640F8" w:rsidRDefault="009640F8"/>
        </w:tc>
      </w:tr>
      <w:tr w:rsidR="0009174C" w:rsidTr="008A3E7A">
        <w:trPr>
          <w:trHeight w:val="47"/>
        </w:trPr>
        <w:tc>
          <w:tcPr>
            <w:tcW w:w="1825" w:type="dxa"/>
            <w:tcMar>
              <w:top w:w="57" w:type="dxa"/>
              <w:left w:w="108" w:type="dxa"/>
              <w:bottom w:w="57" w:type="dxa"/>
              <w:right w:w="108" w:type="dxa"/>
            </w:tcMar>
          </w:tcPr>
          <w:p w:rsidR="0009174C" w:rsidRDefault="0009174C"/>
        </w:tc>
        <w:tc>
          <w:tcPr>
            <w:tcW w:w="3382" w:type="dxa"/>
            <w:tcMar>
              <w:top w:w="57" w:type="dxa"/>
              <w:left w:w="108" w:type="dxa"/>
              <w:bottom w:w="57" w:type="dxa"/>
              <w:right w:w="108" w:type="dxa"/>
            </w:tcMar>
          </w:tcPr>
          <w:p w:rsidR="0009174C" w:rsidRDefault="0009174C"/>
        </w:tc>
        <w:tc>
          <w:tcPr>
            <w:tcW w:w="4031" w:type="dxa"/>
            <w:tcMar>
              <w:top w:w="57" w:type="dxa"/>
              <w:left w:w="108" w:type="dxa"/>
              <w:bottom w:w="57" w:type="dxa"/>
              <w:right w:w="108" w:type="dxa"/>
            </w:tcMar>
          </w:tcPr>
          <w:p w:rsidR="0009174C" w:rsidRDefault="0009174C"/>
        </w:tc>
      </w:tr>
      <w:tr w:rsidR="0009174C" w:rsidTr="008A3E7A">
        <w:trPr>
          <w:trHeight w:val="47"/>
        </w:trPr>
        <w:tc>
          <w:tcPr>
            <w:tcW w:w="1825" w:type="dxa"/>
            <w:tcMar>
              <w:top w:w="57" w:type="dxa"/>
              <w:left w:w="108" w:type="dxa"/>
              <w:bottom w:w="57" w:type="dxa"/>
              <w:right w:w="108" w:type="dxa"/>
            </w:tcMar>
          </w:tcPr>
          <w:p w:rsidR="0009174C" w:rsidRDefault="0009174C"/>
        </w:tc>
        <w:tc>
          <w:tcPr>
            <w:tcW w:w="3382" w:type="dxa"/>
            <w:tcMar>
              <w:top w:w="57" w:type="dxa"/>
              <w:left w:w="108" w:type="dxa"/>
              <w:bottom w:w="57" w:type="dxa"/>
              <w:right w:w="108" w:type="dxa"/>
            </w:tcMar>
          </w:tcPr>
          <w:p w:rsidR="0009174C" w:rsidRDefault="0009174C"/>
        </w:tc>
        <w:tc>
          <w:tcPr>
            <w:tcW w:w="4031" w:type="dxa"/>
            <w:tcMar>
              <w:top w:w="57" w:type="dxa"/>
              <w:left w:w="108" w:type="dxa"/>
              <w:bottom w:w="57" w:type="dxa"/>
              <w:right w:w="108" w:type="dxa"/>
            </w:tcMar>
          </w:tcPr>
          <w:p w:rsidR="0009174C" w:rsidRDefault="0009174C"/>
        </w:tc>
      </w:tr>
      <w:tr w:rsidR="0009174C" w:rsidTr="008A3E7A">
        <w:trPr>
          <w:trHeight w:val="47"/>
        </w:trPr>
        <w:tc>
          <w:tcPr>
            <w:tcW w:w="1825" w:type="dxa"/>
            <w:tcMar>
              <w:top w:w="57" w:type="dxa"/>
              <w:left w:w="108" w:type="dxa"/>
              <w:bottom w:w="57" w:type="dxa"/>
              <w:right w:w="108" w:type="dxa"/>
            </w:tcMar>
          </w:tcPr>
          <w:p w:rsidR="0009174C" w:rsidRDefault="0009174C"/>
        </w:tc>
        <w:tc>
          <w:tcPr>
            <w:tcW w:w="3382" w:type="dxa"/>
            <w:tcMar>
              <w:top w:w="57" w:type="dxa"/>
              <w:left w:w="108" w:type="dxa"/>
              <w:bottom w:w="57" w:type="dxa"/>
              <w:right w:w="108" w:type="dxa"/>
            </w:tcMar>
          </w:tcPr>
          <w:p w:rsidR="0009174C" w:rsidRDefault="0009174C"/>
        </w:tc>
        <w:tc>
          <w:tcPr>
            <w:tcW w:w="4031" w:type="dxa"/>
            <w:tcMar>
              <w:top w:w="57" w:type="dxa"/>
              <w:left w:w="108" w:type="dxa"/>
              <w:bottom w:w="57" w:type="dxa"/>
              <w:right w:w="108" w:type="dxa"/>
            </w:tcMar>
          </w:tcPr>
          <w:p w:rsidR="0009174C" w:rsidRDefault="0009174C"/>
        </w:tc>
      </w:tr>
    </w:tbl>
    <w:p w:rsidR="002D52CB" w:rsidRDefault="002D52CB"/>
    <w:tbl>
      <w:tblPr>
        <w:tblStyle w:val="TableGrid"/>
        <w:tblW w:w="9214" w:type="dxa"/>
        <w:tblInd w:w="108" w:type="dxa"/>
        <w:tblLayout w:type="fixed"/>
        <w:tblCellMar>
          <w:top w:w="57" w:type="dxa"/>
          <w:bottom w:w="57" w:type="dxa"/>
        </w:tblCellMar>
        <w:tblLook w:val="04A0" w:firstRow="1" w:lastRow="0" w:firstColumn="1" w:lastColumn="0" w:noHBand="0" w:noVBand="1"/>
      </w:tblPr>
      <w:tblGrid>
        <w:gridCol w:w="440"/>
        <w:gridCol w:w="1857"/>
        <w:gridCol w:w="1531"/>
        <w:gridCol w:w="1134"/>
        <w:gridCol w:w="1417"/>
        <w:gridCol w:w="1134"/>
        <w:gridCol w:w="1701"/>
      </w:tblGrid>
      <w:tr w:rsidR="008B4CE7" w:rsidTr="007C0A96">
        <w:trPr>
          <w:trHeight w:val="47"/>
        </w:trPr>
        <w:tc>
          <w:tcPr>
            <w:tcW w:w="9214" w:type="dxa"/>
            <w:gridSpan w:val="7"/>
            <w:shd w:val="clear" w:color="auto" w:fill="auto"/>
          </w:tcPr>
          <w:p w:rsidR="008B4CE7" w:rsidRPr="00A66CC9" w:rsidRDefault="008B4CE7" w:rsidP="007C0A96">
            <w:pPr>
              <w:rPr>
                <w:rFonts w:cs="Arial"/>
                <w:b/>
                <w:szCs w:val="24"/>
              </w:rPr>
            </w:pPr>
            <w:r w:rsidRPr="00A66CC9">
              <w:rPr>
                <w:rFonts w:cs="Arial"/>
                <w:b/>
                <w:i/>
                <w:szCs w:val="24"/>
              </w:rPr>
              <w:t>RAG description key (from risk register)</w:t>
            </w:r>
          </w:p>
        </w:tc>
      </w:tr>
      <w:tr w:rsidR="008B4CE7" w:rsidRPr="00D35071" w:rsidTr="007C0A96">
        <w:trPr>
          <w:cantSplit/>
          <w:trHeight w:val="47"/>
        </w:trPr>
        <w:tc>
          <w:tcPr>
            <w:tcW w:w="440" w:type="dxa"/>
            <w:tcBorders>
              <w:bottom w:val="single" w:sz="4" w:space="0" w:color="auto"/>
            </w:tcBorders>
            <w:shd w:val="clear" w:color="auto" w:fill="auto"/>
            <w:vAlign w:val="center"/>
          </w:tcPr>
          <w:p w:rsidR="008B4CE7" w:rsidRPr="00D35071" w:rsidRDefault="008B4CE7" w:rsidP="007C0A96">
            <w:pPr>
              <w:rPr>
                <w:rFonts w:cs="Arial"/>
                <w:szCs w:val="24"/>
              </w:rPr>
            </w:pPr>
            <w:r w:rsidRPr="00D35071">
              <w:rPr>
                <w:rFonts w:cs="Arial"/>
                <w:szCs w:val="24"/>
              </w:rPr>
              <w:t>5</w:t>
            </w:r>
          </w:p>
        </w:tc>
        <w:tc>
          <w:tcPr>
            <w:tcW w:w="1857" w:type="dxa"/>
            <w:shd w:val="clear" w:color="auto" w:fill="auto"/>
            <w:vAlign w:val="center"/>
          </w:tcPr>
          <w:p w:rsidR="008B4CE7" w:rsidRPr="00D35071" w:rsidRDefault="008B4CE7" w:rsidP="007C0A96">
            <w:pPr>
              <w:rPr>
                <w:rFonts w:cs="Arial"/>
                <w:szCs w:val="24"/>
              </w:rPr>
            </w:pPr>
            <w:r w:rsidRPr="00D35071">
              <w:rPr>
                <w:rFonts w:cs="Arial"/>
                <w:szCs w:val="24"/>
              </w:rPr>
              <w:t>Almost certain</w:t>
            </w:r>
          </w:p>
        </w:tc>
        <w:tc>
          <w:tcPr>
            <w:tcW w:w="1531"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5</w:t>
            </w:r>
          </w:p>
        </w:tc>
        <w:tc>
          <w:tcPr>
            <w:tcW w:w="1134"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10</w:t>
            </w:r>
          </w:p>
        </w:tc>
        <w:tc>
          <w:tcPr>
            <w:tcW w:w="1417" w:type="dxa"/>
            <w:shd w:val="clear" w:color="auto" w:fill="C00000"/>
            <w:vAlign w:val="center"/>
          </w:tcPr>
          <w:p w:rsidR="008B4CE7" w:rsidRPr="00D35071" w:rsidRDefault="008B4CE7" w:rsidP="007C0A96">
            <w:pPr>
              <w:jc w:val="center"/>
              <w:rPr>
                <w:rFonts w:cs="Arial"/>
                <w:bCs/>
                <w:color w:val="FFFFFF" w:themeColor="background1"/>
                <w:szCs w:val="24"/>
                <w:lang w:val="en-US" w:eastAsia="en-GB"/>
              </w:rPr>
            </w:pPr>
            <w:r w:rsidRPr="00D35071">
              <w:rPr>
                <w:rFonts w:cs="Arial"/>
                <w:bCs/>
                <w:color w:val="FFFFFF" w:themeColor="background1"/>
                <w:szCs w:val="24"/>
                <w:lang w:val="en-US" w:eastAsia="en-GB"/>
              </w:rPr>
              <w:t>15</w:t>
            </w:r>
          </w:p>
        </w:tc>
        <w:tc>
          <w:tcPr>
            <w:tcW w:w="1134" w:type="dxa"/>
            <w:shd w:val="clear" w:color="auto" w:fill="C00000"/>
            <w:vAlign w:val="center"/>
          </w:tcPr>
          <w:p w:rsidR="008B4CE7" w:rsidRPr="00D35071" w:rsidRDefault="008B4CE7" w:rsidP="007C0A96">
            <w:pPr>
              <w:jc w:val="center"/>
              <w:rPr>
                <w:rFonts w:cs="Arial"/>
                <w:bCs/>
                <w:color w:val="FFFFFF" w:themeColor="background1"/>
                <w:szCs w:val="24"/>
                <w:lang w:val="en-US" w:eastAsia="en-GB"/>
              </w:rPr>
            </w:pPr>
            <w:r w:rsidRPr="00D35071">
              <w:rPr>
                <w:rFonts w:cs="Arial"/>
                <w:bCs/>
                <w:color w:val="FFFFFF" w:themeColor="background1"/>
                <w:szCs w:val="24"/>
                <w:lang w:val="en-US" w:eastAsia="en-GB"/>
              </w:rPr>
              <w:t>20</w:t>
            </w:r>
          </w:p>
        </w:tc>
        <w:tc>
          <w:tcPr>
            <w:tcW w:w="1701" w:type="dxa"/>
            <w:shd w:val="clear" w:color="auto" w:fill="C00000"/>
            <w:vAlign w:val="center"/>
          </w:tcPr>
          <w:p w:rsidR="008B4CE7" w:rsidRPr="00D35071" w:rsidRDefault="008B4CE7" w:rsidP="007C0A96">
            <w:pPr>
              <w:jc w:val="center"/>
              <w:rPr>
                <w:rFonts w:cs="Arial"/>
                <w:bCs/>
                <w:color w:val="FFFFFF" w:themeColor="background1"/>
                <w:szCs w:val="24"/>
                <w:lang w:val="en-US" w:eastAsia="en-GB"/>
              </w:rPr>
            </w:pPr>
            <w:r w:rsidRPr="00D35071">
              <w:rPr>
                <w:rFonts w:cs="Arial"/>
                <w:bCs/>
                <w:color w:val="FFFFFF" w:themeColor="background1"/>
                <w:szCs w:val="24"/>
                <w:lang w:val="en-US" w:eastAsia="en-GB"/>
              </w:rPr>
              <w:t>25</w:t>
            </w:r>
          </w:p>
        </w:tc>
      </w:tr>
      <w:tr w:rsidR="008B4CE7" w:rsidRPr="00D35071" w:rsidTr="007C0A96">
        <w:trPr>
          <w:cantSplit/>
          <w:trHeight w:val="47"/>
        </w:trPr>
        <w:tc>
          <w:tcPr>
            <w:tcW w:w="440" w:type="dxa"/>
            <w:tcBorders>
              <w:bottom w:val="single" w:sz="4" w:space="0" w:color="auto"/>
            </w:tcBorders>
            <w:shd w:val="clear" w:color="auto" w:fill="auto"/>
            <w:vAlign w:val="center"/>
          </w:tcPr>
          <w:p w:rsidR="008B4CE7" w:rsidRPr="00D35071" w:rsidRDefault="008B4CE7" w:rsidP="007C0A96">
            <w:pPr>
              <w:rPr>
                <w:rFonts w:cs="Arial"/>
                <w:szCs w:val="24"/>
              </w:rPr>
            </w:pPr>
            <w:r w:rsidRPr="00D35071">
              <w:rPr>
                <w:rFonts w:cs="Arial"/>
                <w:szCs w:val="24"/>
              </w:rPr>
              <w:t>4</w:t>
            </w:r>
          </w:p>
        </w:tc>
        <w:tc>
          <w:tcPr>
            <w:tcW w:w="1857" w:type="dxa"/>
            <w:shd w:val="clear" w:color="auto" w:fill="auto"/>
            <w:vAlign w:val="center"/>
          </w:tcPr>
          <w:p w:rsidR="008B4CE7" w:rsidRPr="00D35071" w:rsidRDefault="008B4CE7" w:rsidP="007C0A96">
            <w:pPr>
              <w:rPr>
                <w:rFonts w:cs="Arial"/>
                <w:szCs w:val="24"/>
              </w:rPr>
            </w:pPr>
            <w:r w:rsidRPr="00D35071">
              <w:rPr>
                <w:rFonts w:cs="Arial"/>
                <w:szCs w:val="24"/>
              </w:rPr>
              <w:t>Likely</w:t>
            </w:r>
          </w:p>
        </w:tc>
        <w:tc>
          <w:tcPr>
            <w:tcW w:w="1531"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4</w:t>
            </w:r>
          </w:p>
        </w:tc>
        <w:tc>
          <w:tcPr>
            <w:tcW w:w="1134"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8</w:t>
            </w:r>
          </w:p>
        </w:tc>
        <w:tc>
          <w:tcPr>
            <w:tcW w:w="1417"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12</w:t>
            </w:r>
          </w:p>
        </w:tc>
        <w:tc>
          <w:tcPr>
            <w:tcW w:w="1134" w:type="dxa"/>
            <w:shd w:val="clear" w:color="auto" w:fill="C00000"/>
            <w:vAlign w:val="center"/>
          </w:tcPr>
          <w:p w:rsidR="008B4CE7" w:rsidRPr="00D35071" w:rsidRDefault="008B4CE7" w:rsidP="007C0A96">
            <w:pPr>
              <w:jc w:val="center"/>
              <w:rPr>
                <w:rFonts w:cs="Arial"/>
                <w:bCs/>
                <w:color w:val="FFFFFF" w:themeColor="background1"/>
                <w:szCs w:val="24"/>
                <w:lang w:val="en-US" w:eastAsia="en-GB"/>
              </w:rPr>
            </w:pPr>
            <w:r w:rsidRPr="00D35071">
              <w:rPr>
                <w:rFonts w:cs="Arial"/>
                <w:bCs/>
                <w:color w:val="FFFFFF" w:themeColor="background1"/>
                <w:szCs w:val="24"/>
                <w:lang w:val="en-US" w:eastAsia="en-GB"/>
              </w:rPr>
              <w:t>16</w:t>
            </w:r>
          </w:p>
        </w:tc>
        <w:tc>
          <w:tcPr>
            <w:tcW w:w="1701" w:type="dxa"/>
            <w:shd w:val="clear" w:color="auto" w:fill="C00000"/>
            <w:vAlign w:val="center"/>
          </w:tcPr>
          <w:p w:rsidR="008B4CE7" w:rsidRPr="00D35071" w:rsidRDefault="008B4CE7" w:rsidP="007C0A96">
            <w:pPr>
              <w:jc w:val="center"/>
              <w:rPr>
                <w:rFonts w:cs="Arial"/>
                <w:bCs/>
                <w:color w:val="FFFFFF" w:themeColor="background1"/>
                <w:szCs w:val="24"/>
                <w:lang w:val="en-US" w:eastAsia="en-GB"/>
              </w:rPr>
            </w:pPr>
            <w:r w:rsidRPr="00D35071">
              <w:rPr>
                <w:rFonts w:cs="Arial"/>
                <w:bCs/>
                <w:color w:val="FFFFFF" w:themeColor="background1"/>
                <w:szCs w:val="24"/>
                <w:lang w:val="en-US" w:eastAsia="en-GB"/>
              </w:rPr>
              <w:t>20</w:t>
            </w:r>
          </w:p>
        </w:tc>
      </w:tr>
      <w:tr w:rsidR="008B4CE7" w:rsidRPr="00D35071" w:rsidTr="007C0A96">
        <w:trPr>
          <w:cantSplit/>
          <w:trHeight w:val="47"/>
        </w:trPr>
        <w:tc>
          <w:tcPr>
            <w:tcW w:w="440" w:type="dxa"/>
            <w:tcBorders>
              <w:bottom w:val="single" w:sz="4" w:space="0" w:color="auto"/>
            </w:tcBorders>
            <w:shd w:val="clear" w:color="auto" w:fill="auto"/>
            <w:vAlign w:val="center"/>
          </w:tcPr>
          <w:p w:rsidR="008B4CE7" w:rsidRPr="00D35071" w:rsidRDefault="008B4CE7" w:rsidP="007C0A96">
            <w:pPr>
              <w:rPr>
                <w:rFonts w:cs="Arial"/>
                <w:szCs w:val="24"/>
              </w:rPr>
            </w:pPr>
            <w:r w:rsidRPr="00D35071">
              <w:rPr>
                <w:rFonts w:cs="Arial"/>
                <w:szCs w:val="24"/>
              </w:rPr>
              <w:t>3</w:t>
            </w:r>
          </w:p>
        </w:tc>
        <w:tc>
          <w:tcPr>
            <w:tcW w:w="1857" w:type="dxa"/>
            <w:shd w:val="clear" w:color="auto" w:fill="auto"/>
            <w:vAlign w:val="center"/>
          </w:tcPr>
          <w:p w:rsidR="008B4CE7" w:rsidRPr="00D35071" w:rsidRDefault="008B4CE7" w:rsidP="007C0A96">
            <w:pPr>
              <w:rPr>
                <w:rFonts w:cs="Arial"/>
                <w:szCs w:val="24"/>
              </w:rPr>
            </w:pPr>
            <w:r w:rsidRPr="00D35071">
              <w:rPr>
                <w:rFonts w:cs="Arial"/>
                <w:szCs w:val="24"/>
              </w:rPr>
              <w:t>Possible</w:t>
            </w:r>
          </w:p>
        </w:tc>
        <w:tc>
          <w:tcPr>
            <w:tcW w:w="1531"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3</w:t>
            </w:r>
          </w:p>
        </w:tc>
        <w:tc>
          <w:tcPr>
            <w:tcW w:w="1134"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6</w:t>
            </w:r>
          </w:p>
        </w:tc>
        <w:tc>
          <w:tcPr>
            <w:tcW w:w="1417"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9</w:t>
            </w:r>
          </w:p>
        </w:tc>
        <w:tc>
          <w:tcPr>
            <w:tcW w:w="1134"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12</w:t>
            </w:r>
          </w:p>
        </w:tc>
        <w:tc>
          <w:tcPr>
            <w:tcW w:w="1701" w:type="dxa"/>
            <w:shd w:val="clear" w:color="auto" w:fill="C00000"/>
            <w:vAlign w:val="center"/>
          </w:tcPr>
          <w:p w:rsidR="008B4CE7" w:rsidRPr="00D35071" w:rsidRDefault="008B4CE7" w:rsidP="007C0A96">
            <w:pPr>
              <w:jc w:val="center"/>
              <w:rPr>
                <w:rFonts w:cs="Arial"/>
                <w:bCs/>
                <w:color w:val="FFFFFF" w:themeColor="background1"/>
                <w:szCs w:val="24"/>
                <w:lang w:val="en-US" w:eastAsia="en-GB"/>
              </w:rPr>
            </w:pPr>
            <w:r w:rsidRPr="00D35071">
              <w:rPr>
                <w:rFonts w:cs="Arial"/>
                <w:bCs/>
                <w:color w:val="FFFFFF" w:themeColor="background1"/>
                <w:szCs w:val="24"/>
                <w:lang w:val="en-US" w:eastAsia="en-GB"/>
              </w:rPr>
              <w:t>15</w:t>
            </w:r>
          </w:p>
        </w:tc>
      </w:tr>
      <w:tr w:rsidR="008B4CE7" w:rsidRPr="00D35071" w:rsidTr="007C0A96">
        <w:trPr>
          <w:cantSplit/>
          <w:trHeight w:val="47"/>
        </w:trPr>
        <w:tc>
          <w:tcPr>
            <w:tcW w:w="440" w:type="dxa"/>
            <w:tcBorders>
              <w:bottom w:val="single" w:sz="4" w:space="0" w:color="auto"/>
            </w:tcBorders>
            <w:shd w:val="clear" w:color="auto" w:fill="auto"/>
            <w:vAlign w:val="center"/>
          </w:tcPr>
          <w:p w:rsidR="008B4CE7" w:rsidRPr="00D35071" w:rsidRDefault="008B4CE7" w:rsidP="007C0A96">
            <w:pPr>
              <w:rPr>
                <w:rFonts w:cs="Arial"/>
                <w:szCs w:val="24"/>
              </w:rPr>
            </w:pPr>
            <w:r w:rsidRPr="00D35071">
              <w:rPr>
                <w:rFonts w:cs="Arial"/>
                <w:szCs w:val="24"/>
              </w:rPr>
              <w:t>2</w:t>
            </w:r>
          </w:p>
        </w:tc>
        <w:tc>
          <w:tcPr>
            <w:tcW w:w="1857" w:type="dxa"/>
            <w:shd w:val="clear" w:color="auto" w:fill="auto"/>
            <w:vAlign w:val="center"/>
          </w:tcPr>
          <w:p w:rsidR="008B4CE7" w:rsidRPr="00D35071" w:rsidRDefault="008B4CE7" w:rsidP="007C0A96">
            <w:pPr>
              <w:rPr>
                <w:rFonts w:cs="Arial"/>
                <w:szCs w:val="24"/>
              </w:rPr>
            </w:pPr>
            <w:r w:rsidRPr="00D35071">
              <w:rPr>
                <w:rFonts w:cs="Arial"/>
                <w:szCs w:val="24"/>
              </w:rPr>
              <w:t>Unlikely</w:t>
            </w:r>
          </w:p>
        </w:tc>
        <w:tc>
          <w:tcPr>
            <w:tcW w:w="1531"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2</w:t>
            </w:r>
          </w:p>
        </w:tc>
        <w:tc>
          <w:tcPr>
            <w:tcW w:w="1134"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4</w:t>
            </w:r>
          </w:p>
        </w:tc>
        <w:tc>
          <w:tcPr>
            <w:tcW w:w="1417"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6</w:t>
            </w:r>
          </w:p>
        </w:tc>
        <w:tc>
          <w:tcPr>
            <w:tcW w:w="1134"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8</w:t>
            </w:r>
          </w:p>
        </w:tc>
        <w:tc>
          <w:tcPr>
            <w:tcW w:w="1701"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10</w:t>
            </w:r>
          </w:p>
        </w:tc>
      </w:tr>
      <w:tr w:rsidR="008B4CE7" w:rsidRPr="00D35071" w:rsidTr="007C0A96">
        <w:trPr>
          <w:cantSplit/>
          <w:trHeight w:val="47"/>
        </w:trPr>
        <w:tc>
          <w:tcPr>
            <w:tcW w:w="440" w:type="dxa"/>
            <w:tcBorders>
              <w:bottom w:val="single" w:sz="4" w:space="0" w:color="auto"/>
            </w:tcBorders>
            <w:shd w:val="clear" w:color="auto" w:fill="auto"/>
            <w:vAlign w:val="center"/>
          </w:tcPr>
          <w:p w:rsidR="008B4CE7" w:rsidRPr="00D35071" w:rsidRDefault="008B4CE7" w:rsidP="007C0A96">
            <w:pPr>
              <w:rPr>
                <w:rFonts w:cs="Arial"/>
                <w:szCs w:val="24"/>
              </w:rPr>
            </w:pPr>
            <w:r w:rsidRPr="00D35071">
              <w:rPr>
                <w:rFonts w:cs="Arial"/>
                <w:szCs w:val="24"/>
              </w:rPr>
              <w:t>1</w:t>
            </w:r>
          </w:p>
        </w:tc>
        <w:tc>
          <w:tcPr>
            <w:tcW w:w="1857" w:type="dxa"/>
            <w:shd w:val="clear" w:color="auto" w:fill="auto"/>
            <w:vAlign w:val="center"/>
          </w:tcPr>
          <w:p w:rsidR="008B4CE7" w:rsidRPr="00D35071" w:rsidRDefault="008B4CE7" w:rsidP="007C0A96">
            <w:pPr>
              <w:rPr>
                <w:rFonts w:cs="Arial"/>
                <w:szCs w:val="24"/>
              </w:rPr>
            </w:pPr>
            <w:r w:rsidRPr="00D35071">
              <w:rPr>
                <w:rFonts w:cs="Arial"/>
                <w:szCs w:val="24"/>
              </w:rPr>
              <w:t>Rare</w:t>
            </w:r>
          </w:p>
        </w:tc>
        <w:tc>
          <w:tcPr>
            <w:tcW w:w="1531"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1</w:t>
            </w:r>
          </w:p>
        </w:tc>
        <w:tc>
          <w:tcPr>
            <w:tcW w:w="1134"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2</w:t>
            </w:r>
          </w:p>
        </w:tc>
        <w:tc>
          <w:tcPr>
            <w:tcW w:w="1417"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3</w:t>
            </w:r>
          </w:p>
        </w:tc>
        <w:tc>
          <w:tcPr>
            <w:tcW w:w="1134" w:type="dxa"/>
            <w:shd w:val="clear" w:color="auto" w:fill="00B05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4</w:t>
            </w:r>
          </w:p>
        </w:tc>
        <w:tc>
          <w:tcPr>
            <w:tcW w:w="1701" w:type="dxa"/>
            <w:shd w:val="clear" w:color="auto" w:fill="FFC000"/>
            <w:vAlign w:val="center"/>
          </w:tcPr>
          <w:p w:rsidR="008B4CE7" w:rsidRPr="00D35071" w:rsidRDefault="008B4CE7" w:rsidP="007C0A96">
            <w:pPr>
              <w:jc w:val="center"/>
              <w:rPr>
                <w:rFonts w:cs="Arial"/>
                <w:bCs/>
                <w:color w:val="000000"/>
                <w:szCs w:val="24"/>
                <w:lang w:val="en-US" w:eastAsia="en-GB"/>
              </w:rPr>
            </w:pPr>
            <w:r w:rsidRPr="00D35071">
              <w:rPr>
                <w:rFonts w:cs="Arial"/>
                <w:bCs/>
                <w:color w:val="000000"/>
                <w:szCs w:val="24"/>
                <w:lang w:val="en-US" w:eastAsia="en-GB"/>
              </w:rPr>
              <w:t>5</w:t>
            </w:r>
          </w:p>
        </w:tc>
      </w:tr>
      <w:tr w:rsidR="008B4CE7" w:rsidRPr="00D35071" w:rsidTr="007C0A96">
        <w:trPr>
          <w:cantSplit/>
          <w:trHeight w:val="47"/>
        </w:trPr>
        <w:tc>
          <w:tcPr>
            <w:tcW w:w="2297" w:type="dxa"/>
            <w:gridSpan w:val="2"/>
            <w:vMerge w:val="restart"/>
            <w:shd w:val="clear" w:color="auto" w:fill="auto"/>
          </w:tcPr>
          <w:p w:rsidR="008B4CE7" w:rsidRPr="00D35071" w:rsidRDefault="008B4CE7" w:rsidP="007C0A96">
            <w:pPr>
              <w:rPr>
                <w:rFonts w:cs="Arial"/>
                <w:szCs w:val="24"/>
              </w:rPr>
            </w:pPr>
          </w:p>
        </w:tc>
        <w:tc>
          <w:tcPr>
            <w:tcW w:w="1531" w:type="dxa"/>
            <w:shd w:val="clear" w:color="auto" w:fill="auto"/>
          </w:tcPr>
          <w:p w:rsidR="008B4CE7" w:rsidRPr="00D35071" w:rsidRDefault="008B4CE7" w:rsidP="007C0A96">
            <w:pPr>
              <w:jc w:val="center"/>
              <w:rPr>
                <w:rFonts w:cs="Arial"/>
                <w:szCs w:val="24"/>
              </w:rPr>
            </w:pPr>
            <w:r w:rsidRPr="00D35071">
              <w:rPr>
                <w:rFonts w:cs="Arial"/>
                <w:szCs w:val="24"/>
              </w:rPr>
              <w:t>Insignificant</w:t>
            </w:r>
          </w:p>
        </w:tc>
        <w:tc>
          <w:tcPr>
            <w:tcW w:w="1134" w:type="dxa"/>
            <w:shd w:val="clear" w:color="auto" w:fill="auto"/>
          </w:tcPr>
          <w:p w:rsidR="008B4CE7" w:rsidRPr="00D35071" w:rsidRDefault="008B4CE7" w:rsidP="007C0A96">
            <w:pPr>
              <w:jc w:val="center"/>
              <w:rPr>
                <w:rFonts w:cs="Arial"/>
                <w:szCs w:val="24"/>
              </w:rPr>
            </w:pPr>
            <w:r w:rsidRPr="00D35071">
              <w:rPr>
                <w:rFonts w:cs="Arial"/>
                <w:szCs w:val="24"/>
              </w:rPr>
              <w:t>Minor</w:t>
            </w:r>
          </w:p>
        </w:tc>
        <w:tc>
          <w:tcPr>
            <w:tcW w:w="1417" w:type="dxa"/>
            <w:shd w:val="clear" w:color="auto" w:fill="auto"/>
          </w:tcPr>
          <w:p w:rsidR="008B4CE7" w:rsidRPr="00D35071" w:rsidRDefault="008B4CE7" w:rsidP="007C0A96">
            <w:pPr>
              <w:jc w:val="center"/>
              <w:rPr>
                <w:rFonts w:cs="Arial"/>
                <w:szCs w:val="24"/>
              </w:rPr>
            </w:pPr>
            <w:r w:rsidRPr="00D35071">
              <w:rPr>
                <w:rFonts w:cs="Arial"/>
                <w:szCs w:val="24"/>
              </w:rPr>
              <w:t>Moderate</w:t>
            </w:r>
          </w:p>
        </w:tc>
        <w:tc>
          <w:tcPr>
            <w:tcW w:w="1134" w:type="dxa"/>
            <w:shd w:val="clear" w:color="auto" w:fill="auto"/>
          </w:tcPr>
          <w:p w:rsidR="008B4CE7" w:rsidRPr="00D35071" w:rsidRDefault="008B4CE7" w:rsidP="007C0A96">
            <w:pPr>
              <w:jc w:val="center"/>
              <w:rPr>
                <w:rFonts w:cs="Arial"/>
                <w:szCs w:val="24"/>
              </w:rPr>
            </w:pPr>
            <w:r w:rsidRPr="00D35071">
              <w:rPr>
                <w:rFonts w:cs="Arial"/>
                <w:szCs w:val="24"/>
              </w:rPr>
              <w:t>Major</w:t>
            </w:r>
          </w:p>
        </w:tc>
        <w:tc>
          <w:tcPr>
            <w:tcW w:w="1701" w:type="dxa"/>
            <w:shd w:val="clear" w:color="auto" w:fill="auto"/>
          </w:tcPr>
          <w:p w:rsidR="008B4CE7" w:rsidRPr="00D35071" w:rsidRDefault="008B4CE7" w:rsidP="007C0A96">
            <w:pPr>
              <w:jc w:val="center"/>
              <w:rPr>
                <w:rFonts w:cs="Arial"/>
                <w:szCs w:val="24"/>
              </w:rPr>
            </w:pPr>
            <w:r w:rsidRPr="00D35071">
              <w:rPr>
                <w:rFonts w:cs="Arial"/>
                <w:szCs w:val="24"/>
              </w:rPr>
              <w:t>Catastrophic</w:t>
            </w:r>
          </w:p>
        </w:tc>
      </w:tr>
      <w:tr w:rsidR="008B4CE7" w:rsidRPr="003B0A77" w:rsidTr="007C0A96">
        <w:trPr>
          <w:cantSplit/>
          <w:trHeight w:val="212"/>
        </w:trPr>
        <w:tc>
          <w:tcPr>
            <w:tcW w:w="2297" w:type="dxa"/>
            <w:gridSpan w:val="2"/>
            <w:vMerge/>
            <w:tcBorders>
              <w:bottom w:val="single" w:sz="4" w:space="0" w:color="auto"/>
            </w:tcBorders>
            <w:shd w:val="clear" w:color="auto" w:fill="auto"/>
          </w:tcPr>
          <w:p w:rsidR="008B4CE7" w:rsidRPr="003B0A77" w:rsidRDefault="008B4CE7" w:rsidP="007C0A96">
            <w:pPr>
              <w:rPr>
                <w:rFonts w:cs="Arial"/>
                <w:szCs w:val="24"/>
              </w:rPr>
            </w:pPr>
          </w:p>
        </w:tc>
        <w:tc>
          <w:tcPr>
            <w:tcW w:w="1531" w:type="dxa"/>
            <w:shd w:val="clear" w:color="auto" w:fill="auto"/>
          </w:tcPr>
          <w:p w:rsidR="008B4CE7" w:rsidRPr="003B0A77" w:rsidRDefault="008B4CE7" w:rsidP="007C0A96">
            <w:pPr>
              <w:jc w:val="center"/>
              <w:rPr>
                <w:rFonts w:cs="Arial"/>
                <w:szCs w:val="24"/>
              </w:rPr>
            </w:pPr>
            <w:r w:rsidRPr="003B0A77">
              <w:rPr>
                <w:rFonts w:cs="Arial"/>
                <w:szCs w:val="24"/>
              </w:rPr>
              <w:t>1</w:t>
            </w:r>
          </w:p>
        </w:tc>
        <w:tc>
          <w:tcPr>
            <w:tcW w:w="1134" w:type="dxa"/>
            <w:shd w:val="clear" w:color="auto" w:fill="auto"/>
          </w:tcPr>
          <w:p w:rsidR="008B4CE7" w:rsidRPr="003B0A77" w:rsidRDefault="008B4CE7" w:rsidP="007C0A96">
            <w:pPr>
              <w:jc w:val="center"/>
              <w:rPr>
                <w:rFonts w:cs="Arial"/>
                <w:szCs w:val="24"/>
              </w:rPr>
            </w:pPr>
            <w:r w:rsidRPr="003B0A77">
              <w:rPr>
                <w:rFonts w:cs="Arial"/>
                <w:szCs w:val="24"/>
              </w:rPr>
              <w:t>2</w:t>
            </w:r>
          </w:p>
        </w:tc>
        <w:tc>
          <w:tcPr>
            <w:tcW w:w="1417" w:type="dxa"/>
            <w:shd w:val="clear" w:color="auto" w:fill="auto"/>
          </w:tcPr>
          <w:p w:rsidR="008B4CE7" w:rsidRPr="003B0A77" w:rsidRDefault="008B4CE7" w:rsidP="007C0A96">
            <w:pPr>
              <w:jc w:val="center"/>
              <w:rPr>
                <w:rFonts w:cs="Arial"/>
                <w:szCs w:val="24"/>
              </w:rPr>
            </w:pPr>
            <w:r w:rsidRPr="003B0A77">
              <w:rPr>
                <w:rFonts w:cs="Arial"/>
                <w:szCs w:val="24"/>
              </w:rPr>
              <w:t>3</w:t>
            </w:r>
          </w:p>
        </w:tc>
        <w:tc>
          <w:tcPr>
            <w:tcW w:w="1134" w:type="dxa"/>
            <w:shd w:val="clear" w:color="auto" w:fill="auto"/>
          </w:tcPr>
          <w:p w:rsidR="008B4CE7" w:rsidRPr="003B0A77" w:rsidRDefault="008B4CE7" w:rsidP="007C0A96">
            <w:pPr>
              <w:jc w:val="center"/>
              <w:rPr>
                <w:rFonts w:cs="Arial"/>
                <w:szCs w:val="24"/>
              </w:rPr>
            </w:pPr>
            <w:r w:rsidRPr="003B0A77">
              <w:rPr>
                <w:rFonts w:cs="Arial"/>
                <w:szCs w:val="24"/>
              </w:rPr>
              <w:t>4</w:t>
            </w:r>
          </w:p>
        </w:tc>
        <w:tc>
          <w:tcPr>
            <w:tcW w:w="1701" w:type="dxa"/>
            <w:shd w:val="clear" w:color="auto" w:fill="auto"/>
          </w:tcPr>
          <w:p w:rsidR="008B4CE7" w:rsidRPr="003B0A77" w:rsidRDefault="008B4CE7" w:rsidP="007C0A96">
            <w:pPr>
              <w:jc w:val="center"/>
              <w:rPr>
                <w:rFonts w:cs="Arial"/>
                <w:szCs w:val="24"/>
              </w:rPr>
            </w:pPr>
            <w:r w:rsidRPr="003B0A77">
              <w:rPr>
                <w:rFonts w:cs="Arial"/>
                <w:szCs w:val="24"/>
              </w:rPr>
              <w:t>5</w:t>
            </w:r>
          </w:p>
        </w:tc>
      </w:tr>
    </w:tbl>
    <w:p w:rsidR="008B4CE7" w:rsidRDefault="008B4CE7" w:rsidP="008B4CE7">
      <w:pPr>
        <w:pStyle w:val="Paraletter"/>
        <w:spacing w:line="240" w:lineRule="auto"/>
        <w:jc w:val="left"/>
        <w:rPr>
          <w:rFonts w:ascii="Arial" w:hAnsi="Arial" w:cs="Arial"/>
          <w:b/>
          <w:szCs w:val="24"/>
        </w:rPr>
      </w:pPr>
    </w:p>
    <w:p w:rsidR="008B4CE7" w:rsidRPr="008055E3" w:rsidRDefault="008B4CE7" w:rsidP="008B4CE7">
      <w:pPr>
        <w:pStyle w:val="Paraletter"/>
        <w:spacing w:line="240" w:lineRule="auto"/>
        <w:jc w:val="left"/>
        <w:rPr>
          <w:rFonts w:ascii="Arial" w:hAnsi="Arial" w:cs="Arial"/>
          <w:szCs w:val="24"/>
        </w:rPr>
      </w:pPr>
      <w:r w:rsidRPr="008055E3">
        <w:rPr>
          <w:rFonts w:ascii="Arial" w:hAnsi="Arial" w:cs="Arial"/>
          <w:szCs w:val="24"/>
        </w:rPr>
        <w:t>Completed by:</w:t>
      </w:r>
    </w:p>
    <w:p w:rsidR="008B4CE7" w:rsidRPr="008055E3" w:rsidRDefault="008B4CE7" w:rsidP="008B4CE7">
      <w:pPr>
        <w:pStyle w:val="Paraletter"/>
        <w:spacing w:line="240" w:lineRule="auto"/>
        <w:jc w:val="left"/>
        <w:rPr>
          <w:rFonts w:ascii="Arial" w:hAnsi="Arial" w:cs="Arial"/>
          <w:szCs w:val="24"/>
        </w:rPr>
      </w:pPr>
      <w:r w:rsidRPr="008055E3">
        <w:rPr>
          <w:rFonts w:ascii="Arial" w:hAnsi="Arial" w:cs="Arial"/>
          <w:szCs w:val="24"/>
        </w:rPr>
        <w:t xml:space="preserve"> </w:t>
      </w:r>
    </w:p>
    <w:p w:rsidR="008B4CE7" w:rsidRPr="008055E3" w:rsidRDefault="008B4CE7" w:rsidP="008B4CE7">
      <w:pPr>
        <w:pStyle w:val="Paraletter"/>
        <w:spacing w:line="240" w:lineRule="auto"/>
        <w:jc w:val="left"/>
        <w:rPr>
          <w:rFonts w:ascii="Arial" w:hAnsi="Arial" w:cs="Arial"/>
          <w:szCs w:val="24"/>
        </w:rPr>
      </w:pPr>
      <w:r w:rsidRPr="008055E3">
        <w:rPr>
          <w:rFonts w:ascii="Arial" w:hAnsi="Arial" w:cs="Arial"/>
          <w:szCs w:val="24"/>
        </w:rPr>
        <w:t xml:space="preserve">Position: </w:t>
      </w:r>
    </w:p>
    <w:p w:rsidR="008B4CE7" w:rsidRPr="008055E3" w:rsidRDefault="008B4CE7" w:rsidP="008B4CE7">
      <w:pPr>
        <w:pStyle w:val="Paraletter"/>
        <w:spacing w:line="240" w:lineRule="auto"/>
        <w:jc w:val="left"/>
        <w:rPr>
          <w:rFonts w:ascii="Arial" w:hAnsi="Arial" w:cs="Arial"/>
          <w:szCs w:val="24"/>
        </w:rPr>
      </w:pPr>
    </w:p>
    <w:p w:rsidR="008B4CE7" w:rsidRPr="008055E3" w:rsidRDefault="008B4CE7" w:rsidP="008B4CE7">
      <w:pPr>
        <w:pStyle w:val="Paraletter"/>
        <w:spacing w:line="240" w:lineRule="auto"/>
        <w:jc w:val="left"/>
        <w:rPr>
          <w:rFonts w:ascii="Arial" w:hAnsi="Arial" w:cs="Arial"/>
          <w:szCs w:val="24"/>
        </w:rPr>
      </w:pPr>
      <w:r w:rsidRPr="008055E3">
        <w:rPr>
          <w:rFonts w:ascii="Arial" w:hAnsi="Arial" w:cs="Arial"/>
          <w:szCs w:val="24"/>
        </w:rPr>
        <w:t xml:space="preserve">Contact Details: </w:t>
      </w:r>
    </w:p>
    <w:p w:rsidR="008B4CE7" w:rsidRPr="008055E3" w:rsidRDefault="008B4CE7" w:rsidP="008B4CE7">
      <w:pPr>
        <w:pStyle w:val="Paraletter"/>
        <w:spacing w:line="240" w:lineRule="auto"/>
        <w:jc w:val="left"/>
        <w:rPr>
          <w:rFonts w:ascii="Arial" w:hAnsi="Arial" w:cs="Arial"/>
          <w:szCs w:val="24"/>
        </w:rPr>
      </w:pPr>
    </w:p>
    <w:p w:rsidR="008B4CE7" w:rsidRPr="008055E3" w:rsidRDefault="008B4CE7" w:rsidP="008B4CE7">
      <w:pPr>
        <w:rPr>
          <w:rFonts w:cs="Arial"/>
        </w:rPr>
      </w:pPr>
      <w:r w:rsidRPr="008055E3">
        <w:rPr>
          <w:rFonts w:cs="Arial"/>
        </w:rPr>
        <w:t>Date:</w:t>
      </w:r>
    </w:p>
    <w:p w:rsidR="008B4CE7" w:rsidRDefault="008B4CE7" w:rsidP="008B4CE7">
      <w:pPr>
        <w:rPr>
          <w:rFonts w:cs="Arial"/>
          <w:b/>
        </w:rPr>
      </w:pPr>
    </w:p>
    <w:p w:rsidR="008B4CE7" w:rsidRPr="00EA7564" w:rsidRDefault="008B4CE7" w:rsidP="008B4CE7">
      <w:pPr>
        <w:rPr>
          <w:rFonts w:cs="Arial"/>
          <w:b/>
        </w:rPr>
      </w:pPr>
    </w:p>
    <w:p w:rsidR="008B4CE7" w:rsidRDefault="008B4CE7" w:rsidP="008B4CE7">
      <w:r w:rsidRPr="0017442B">
        <w:t>Once completed, please post this form, along with the updated expenditure profile and project plan to:</w:t>
      </w:r>
    </w:p>
    <w:p w:rsidR="008B4CE7" w:rsidRPr="0017442B" w:rsidRDefault="008B4CE7" w:rsidP="008B4CE7"/>
    <w:p w:rsidR="008B4CE7" w:rsidRPr="0017442B" w:rsidRDefault="008B4CE7" w:rsidP="008B4CE7">
      <w:r w:rsidRPr="0017442B">
        <w:t>Switched on Towns and Cities</w:t>
      </w:r>
    </w:p>
    <w:p w:rsidR="008B4CE7" w:rsidRPr="0017442B" w:rsidRDefault="008B4CE7" w:rsidP="008B4CE7">
      <w:pPr>
        <w:rPr>
          <w:rFonts w:eastAsiaTheme="minorEastAsia" w:cs="Arial"/>
          <w:noProof/>
          <w:szCs w:val="24"/>
          <w:lang w:eastAsia="en-GB"/>
        </w:rPr>
      </w:pPr>
      <w:r w:rsidRPr="0017442B">
        <w:rPr>
          <w:rFonts w:eastAsiaTheme="minorEastAsia" w:cs="Arial"/>
          <w:noProof/>
          <w:szCs w:val="24"/>
          <w:lang w:eastAsia="en-GB"/>
        </w:rPr>
        <w:t>Ultra-Low Emission Vehicle Delivery Unit</w:t>
      </w:r>
    </w:p>
    <w:p w:rsidR="008B4CE7" w:rsidRPr="0017442B" w:rsidRDefault="008B4CE7" w:rsidP="008B4CE7">
      <w:pPr>
        <w:rPr>
          <w:rFonts w:eastAsiaTheme="minorEastAsia" w:cs="Arial"/>
          <w:noProof/>
          <w:szCs w:val="24"/>
          <w:lang w:eastAsia="en-GB"/>
        </w:rPr>
      </w:pPr>
      <w:r w:rsidRPr="0017442B">
        <w:rPr>
          <w:rFonts w:eastAsiaTheme="minorEastAsia" w:cs="Arial"/>
          <w:noProof/>
          <w:szCs w:val="24"/>
          <w:lang w:eastAsia="en-GB"/>
        </w:rPr>
        <w:t>Low Carbon Economy Directorate</w:t>
      </w:r>
    </w:p>
    <w:p w:rsidR="00DF48F2" w:rsidRDefault="008B4CE7" w:rsidP="00DF48F2">
      <w:pPr>
        <w:rPr>
          <w:rFonts w:eastAsiaTheme="minorEastAsia" w:cs="Arial"/>
          <w:noProof/>
          <w:szCs w:val="24"/>
          <w:lang w:eastAsia="en-GB"/>
        </w:rPr>
      </w:pPr>
      <w:r w:rsidRPr="0017442B">
        <w:rPr>
          <w:rFonts w:eastAsiaTheme="minorEastAsia" w:cs="Arial"/>
          <w:noProof/>
          <w:szCs w:val="24"/>
          <w:lang w:eastAsia="en-GB"/>
        </w:rPr>
        <w:t>Transport Scotland</w:t>
      </w:r>
    </w:p>
    <w:p w:rsidR="00DF48F2" w:rsidRPr="00DF48F2" w:rsidRDefault="00DF48F2" w:rsidP="00DF48F2">
      <w:pPr>
        <w:rPr>
          <w:rFonts w:cs="Arial"/>
          <w:szCs w:val="24"/>
        </w:rPr>
      </w:pPr>
      <w:r w:rsidRPr="00DF48F2">
        <w:rPr>
          <w:rFonts w:cs="Arial"/>
          <w:szCs w:val="24"/>
        </w:rPr>
        <w:t>8</w:t>
      </w:r>
      <w:r w:rsidRPr="00DF48F2">
        <w:rPr>
          <w:rFonts w:cs="Arial"/>
          <w:szCs w:val="24"/>
          <w:vertAlign w:val="superscript"/>
        </w:rPr>
        <w:t>th</w:t>
      </w:r>
      <w:r w:rsidRPr="00DF48F2">
        <w:rPr>
          <w:rFonts w:cs="Arial"/>
          <w:szCs w:val="24"/>
        </w:rPr>
        <w:t xml:space="preserve"> Floor</w:t>
      </w:r>
    </w:p>
    <w:p w:rsidR="00DF48F2" w:rsidRPr="00DF48F2" w:rsidRDefault="00DF48F2" w:rsidP="00DF48F2">
      <w:pPr>
        <w:rPr>
          <w:rFonts w:cs="Arial"/>
          <w:szCs w:val="24"/>
        </w:rPr>
      </w:pPr>
      <w:r w:rsidRPr="00DF48F2">
        <w:rPr>
          <w:rFonts w:cs="Arial"/>
          <w:szCs w:val="24"/>
        </w:rPr>
        <w:t>Buchanan House</w:t>
      </w:r>
    </w:p>
    <w:p w:rsidR="00DF48F2" w:rsidRPr="00DF48F2" w:rsidRDefault="00DF48F2" w:rsidP="00DF48F2">
      <w:pPr>
        <w:rPr>
          <w:rFonts w:cs="Arial"/>
          <w:szCs w:val="24"/>
        </w:rPr>
      </w:pPr>
      <w:r w:rsidRPr="00DF48F2">
        <w:rPr>
          <w:rFonts w:cs="Arial"/>
          <w:szCs w:val="24"/>
        </w:rPr>
        <w:t>58 Port Dundas Road</w:t>
      </w:r>
    </w:p>
    <w:p w:rsidR="00DF48F2" w:rsidRPr="00DF48F2" w:rsidRDefault="00DF48F2" w:rsidP="00DF48F2">
      <w:pPr>
        <w:rPr>
          <w:rFonts w:cs="Arial"/>
          <w:szCs w:val="24"/>
        </w:rPr>
      </w:pPr>
      <w:r w:rsidRPr="00DF48F2">
        <w:rPr>
          <w:rFonts w:cs="Arial"/>
          <w:szCs w:val="24"/>
        </w:rPr>
        <w:t>Glasgow</w:t>
      </w:r>
    </w:p>
    <w:p w:rsidR="00EC6BB5" w:rsidRPr="00DF48F2" w:rsidRDefault="00DF48F2" w:rsidP="00DF48F2">
      <w:pPr>
        <w:rPr>
          <w:rFonts w:eastAsiaTheme="minorEastAsia" w:cs="Arial"/>
          <w:noProof/>
          <w:szCs w:val="24"/>
          <w:lang w:eastAsia="en-GB"/>
        </w:rPr>
        <w:sectPr w:rsidR="00EC6BB5" w:rsidRPr="00DF48F2" w:rsidSect="008B4CE7">
          <w:headerReference w:type="default" r:id="rId11"/>
          <w:pgSz w:w="11906" w:h="16838" w:code="9"/>
          <w:pgMar w:top="1963" w:right="1440" w:bottom="1440" w:left="1440" w:header="624" w:footer="720" w:gutter="0"/>
          <w:cols w:space="708"/>
          <w:docGrid w:linePitch="360"/>
        </w:sectPr>
      </w:pPr>
      <w:r w:rsidRPr="00DF48F2">
        <w:rPr>
          <w:rFonts w:cs="Arial"/>
          <w:szCs w:val="24"/>
        </w:rPr>
        <w:t>G4 0HF</w:t>
      </w:r>
    </w:p>
    <w:p w:rsidR="00027C27" w:rsidRPr="009B7615" w:rsidRDefault="00EC6BB5" w:rsidP="00EC6BB5">
      <w:pPr>
        <w:tabs>
          <w:tab w:val="clear" w:pos="720"/>
          <w:tab w:val="clear" w:pos="1440"/>
          <w:tab w:val="clear" w:pos="2160"/>
          <w:tab w:val="clear" w:pos="2880"/>
          <w:tab w:val="clear" w:pos="4680"/>
          <w:tab w:val="clear" w:pos="5400"/>
          <w:tab w:val="clear" w:pos="9000"/>
        </w:tabs>
      </w:pPr>
      <w:r>
        <w:rPr>
          <w:noProof/>
          <w:lang w:eastAsia="en-GB"/>
        </w:rPr>
        <w:lastRenderedPageBreak/>
        <w:drawing>
          <wp:anchor distT="0" distB="0" distL="114300" distR="114300" simplePos="0" relativeHeight="251659264" behindDoc="0" locked="0" layoutInCell="1" allowOverlap="1">
            <wp:simplePos x="0" y="0"/>
            <wp:positionH relativeFrom="page">
              <wp:align>right</wp:align>
            </wp:positionH>
            <wp:positionV relativeFrom="paragraph">
              <wp:posOffset>-1234630</wp:posOffset>
            </wp:positionV>
            <wp:extent cx="7539253" cy="10664042"/>
            <wp:effectExtent l="0" t="0" r="508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2.jpg"/>
                    <pic:cNvPicPr/>
                  </pic:nvPicPr>
                  <pic:blipFill>
                    <a:blip r:embed="rId12">
                      <a:extLst>
                        <a:ext uri="{28A0092B-C50C-407E-A947-70E740481C1C}">
                          <a14:useLocalDpi xmlns:a14="http://schemas.microsoft.com/office/drawing/2010/main" val="0"/>
                        </a:ext>
                      </a:extLst>
                    </a:blip>
                    <a:stretch>
                      <a:fillRect/>
                    </a:stretch>
                  </pic:blipFill>
                  <pic:spPr>
                    <a:xfrm>
                      <a:off x="0" y="0"/>
                      <a:ext cx="7539253" cy="10664042"/>
                    </a:xfrm>
                    <a:prstGeom prst="rect">
                      <a:avLst/>
                    </a:prstGeom>
                  </pic:spPr>
                </pic:pic>
              </a:graphicData>
            </a:graphic>
            <wp14:sizeRelH relativeFrom="margin">
              <wp14:pctWidth>0</wp14:pctWidth>
            </wp14:sizeRelH>
            <wp14:sizeRelV relativeFrom="margin">
              <wp14:pctHeight>0</wp14:pctHeight>
            </wp14:sizeRelV>
          </wp:anchor>
        </w:drawing>
      </w:r>
    </w:p>
    <w:sectPr w:rsidR="00027C27" w:rsidRPr="009B7615" w:rsidSect="008B4CE7">
      <w:headerReference w:type="default" r:id="rId13"/>
      <w:footerReference w:type="default" r:id="rId14"/>
      <w:pgSz w:w="11906" w:h="16838" w:code="9"/>
      <w:pgMar w:top="1963" w:right="1440" w:bottom="1440" w:left="1440" w:header="624"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732" w:rsidRDefault="006B6732" w:rsidP="008B4CE7">
      <w:r>
        <w:separator/>
      </w:r>
    </w:p>
  </w:endnote>
  <w:endnote w:type="continuationSeparator" w:id="0">
    <w:p w:rsidR="006B6732" w:rsidRDefault="006B6732" w:rsidP="008B4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8825524"/>
      <w:docPartObj>
        <w:docPartGallery w:val="Page Numbers (Bottom of Page)"/>
        <w:docPartUnique/>
      </w:docPartObj>
    </w:sdtPr>
    <w:sdtEndPr>
      <w:rPr>
        <w:noProof/>
      </w:rPr>
    </w:sdtEndPr>
    <w:sdtContent>
      <w:p w:rsidR="008B4CE7" w:rsidRDefault="008B4CE7">
        <w:pPr>
          <w:pStyle w:val="Footer"/>
          <w:jc w:val="right"/>
        </w:pPr>
        <w:r>
          <w:fldChar w:fldCharType="begin"/>
        </w:r>
        <w:r>
          <w:instrText xml:space="preserve"> PAGE   \* MERGEFORMAT </w:instrText>
        </w:r>
        <w:r>
          <w:fldChar w:fldCharType="separate"/>
        </w:r>
        <w:r w:rsidR="005E70B9">
          <w:rPr>
            <w:noProof/>
          </w:rPr>
          <w:t>5</w:t>
        </w:r>
        <w:r>
          <w:rPr>
            <w:noProof/>
          </w:rPr>
          <w:fldChar w:fldCharType="end"/>
        </w:r>
      </w:p>
    </w:sdtContent>
  </w:sdt>
  <w:p w:rsidR="008B4CE7" w:rsidRDefault="008B4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B5" w:rsidRDefault="00EC6BB5">
    <w:pPr>
      <w:pStyle w:val="Footer"/>
      <w:jc w:val="right"/>
    </w:pPr>
  </w:p>
  <w:p w:rsidR="00EC6BB5" w:rsidRDefault="00EC6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732" w:rsidRDefault="006B6732" w:rsidP="008B4CE7">
      <w:r>
        <w:separator/>
      </w:r>
    </w:p>
  </w:footnote>
  <w:footnote w:type="continuationSeparator" w:id="0">
    <w:p w:rsidR="006B6732" w:rsidRDefault="006B6732" w:rsidP="008B4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4CE7" w:rsidRPr="00EC6BB5" w:rsidRDefault="008B4CE7" w:rsidP="00EC6BB5">
    <w:pPr>
      <w:pStyle w:val="Header"/>
      <w:pBdr>
        <w:right w:val="single" w:sz="8" w:space="4" w:color="212192"/>
      </w:pBdr>
      <w:jc w:val="right"/>
      <w:rPr>
        <w:color w:val="212192"/>
        <w:szCs w:val="24"/>
      </w:rPr>
    </w:pPr>
    <w:r w:rsidRPr="00EC6BB5">
      <w:rPr>
        <w:color w:val="212192"/>
        <w:szCs w:val="24"/>
      </w:rPr>
      <w:t>Switched on Towns and Cities Challenge Fund</w:t>
    </w:r>
  </w:p>
  <w:p w:rsidR="008B4CE7" w:rsidRPr="00EC6BB5" w:rsidRDefault="008B4CE7" w:rsidP="00EC6BB5">
    <w:pPr>
      <w:pStyle w:val="Header"/>
      <w:pBdr>
        <w:right w:val="single" w:sz="8" w:space="4" w:color="212192"/>
      </w:pBdr>
      <w:jc w:val="right"/>
      <w:rPr>
        <w:color w:val="212192"/>
        <w:szCs w:val="24"/>
      </w:rPr>
    </w:pPr>
    <w:r w:rsidRPr="00EC6BB5">
      <w:rPr>
        <w:color w:val="212192"/>
        <w:szCs w:val="24"/>
      </w:rPr>
      <w:t>Quarterly Progress Report Template</w:t>
    </w:r>
  </w:p>
  <w:p w:rsidR="008B4CE7" w:rsidRPr="00EC6BB5" w:rsidRDefault="008B4CE7" w:rsidP="00EC6BB5">
    <w:pPr>
      <w:pStyle w:val="Headings"/>
      <w:pBdr>
        <w:right w:val="single" w:sz="8" w:space="4" w:color="212192"/>
      </w:pBdr>
      <w:ind w:left="720"/>
      <w:jc w:val="right"/>
      <w:rPr>
        <w:color w:val="212192"/>
        <w:sz w:val="24"/>
        <w:szCs w:val="24"/>
      </w:rPr>
    </w:pPr>
    <w:r w:rsidRPr="00EC6BB5">
      <w:rPr>
        <w:color w:val="212192"/>
        <w:sz w:val="24"/>
        <w:szCs w:val="24"/>
      </w:rPr>
      <w:t>Transport Scotland</w:t>
    </w:r>
  </w:p>
  <w:p w:rsidR="008B4CE7" w:rsidRDefault="008B4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B5" w:rsidRPr="00EC6BB5" w:rsidRDefault="00EC6BB5" w:rsidP="00EC6BB5">
    <w:pPr>
      <w:pStyle w:val="Header"/>
      <w:pBdr>
        <w:right w:val="single" w:sz="8" w:space="4" w:color="212192"/>
      </w:pBdr>
      <w:jc w:val="right"/>
      <w:rPr>
        <w:color w:val="212192"/>
        <w:szCs w:val="24"/>
      </w:rPr>
    </w:pPr>
    <w:r w:rsidRPr="00EC6BB5">
      <w:rPr>
        <w:color w:val="212192"/>
        <w:szCs w:val="24"/>
      </w:rPr>
      <w:t>Switched on Towns and Cities Challenge Fund</w:t>
    </w:r>
  </w:p>
  <w:p w:rsidR="00EC6BB5" w:rsidRPr="00EC6BB5" w:rsidRDefault="00EC6BB5" w:rsidP="00EC6BB5">
    <w:pPr>
      <w:pStyle w:val="Header"/>
      <w:pBdr>
        <w:right w:val="single" w:sz="8" w:space="4" w:color="212192"/>
      </w:pBdr>
      <w:jc w:val="right"/>
      <w:rPr>
        <w:color w:val="212192"/>
        <w:szCs w:val="24"/>
      </w:rPr>
    </w:pPr>
    <w:r w:rsidRPr="00EC6BB5">
      <w:rPr>
        <w:color w:val="212192"/>
        <w:szCs w:val="24"/>
      </w:rPr>
      <w:t>Quarterly Progress Report Template</w:t>
    </w:r>
  </w:p>
  <w:p w:rsidR="00EC6BB5" w:rsidRPr="00EC6BB5" w:rsidRDefault="00EC6BB5" w:rsidP="00EC6BB5">
    <w:pPr>
      <w:pStyle w:val="Headings"/>
      <w:pBdr>
        <w:right w:val="single" w:sz="8" w:space="4" w:color="212192"/>
      </w:pBdr>
      <w:ind w:left="720"/>
      <w:jc w:val="right"/>
      <w:rPr>
        <w:color w:val="212192"/>
        <w:sz w:val="24"/>
        <w:szCs w:val="24"/>
      </w:rPr>
    </w:pPr>
    <w:r w:rsidRPr="00EC6BB5">
      <w:rPr>
        <w:color w:val="212192"/>
        <w:sz w:val="24"/>
        <w:szCs w:val="24"/>
      </w:rPr>
      <w:t>Transport Scotland</w:t>
    </w:r>
  </w:p>
  <w:p w:rsidR="00EC6BB5" w:rsidRDefault="00EC6B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BB5" w:rsidRDefault="00EC6B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2A02969"/>
    <w:multiLevelType w:val="hybridMultilevel"/>
    <w:tmpl w:val="D0504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BF82BD6"/>
    <w:multiLevelType w:val="multilevel"/>
    <w:tmpl w:val="037C1662"/>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right"/>
      <w:pPr>
        <w:ind w:left="322" w:hanging="18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CE7"/>
    <w:rsid w:val="00027C27"/>
    <w:rsid w:val="0009174C"/>
    <w:rsid w:val="000C0CF4"/>
    <w:rsid w:val="000E0165"/>
    <w:rsid w:val="0012306C"/>
    <w:rsid w:val="00281579"/>
    <w:rsid w:val="002D52CB"/>
    <w:rsid w:val="002E14DD"/>
    <w:rsid w:val="00306C61"/>
    <w:rsid w:val="0037582B"/>
    <w:rsid w:val="005E70B9"/>
    <w:rsid w:val="006179B0"/>
    <w:rsid w:val="00641C4C"/>
    <w:rsid w:val="0064387A"/>
    <w:rsid w:val="006B6732"/>
    <w:rsid w:val="007C0A96"/>
    <w:rsid w:val="007E5D78"/>
    <w:rsid w:val="00857548"/>
    <w:rsid w:val="00872849"/>
    <w:rsid w:val="00884C6B"/>
    <w:rsid w:val="008A3192"/>
    <w:rsid w:val="008A3E7A"/>
    <w:rsid w:val="008B4CE7"/>
    <w:rsid w:val="009532E8"/>
    <w:rsid w:val="009640F8"/>
    <w:rsid w:val="00983768"/>
    <w:rsid w:val="009B7615"/>
    <w:rsid w:val="00B426D4"/>
    <w:rsid w:val="00B51BDC"/>
    <w:rsid w:val="00B561C0"/>
    <w:rsid w:val="00B56B09"/>
    <w:rsid w:val="00B773CE"/>
    <w:rsid w:val="00C3747D"/>
    <w:rsid w:val="00C91823"/>
    <w:rsid w:val="00D008AB"/>
    <w:rsid w:val="00DF48F2"/>
    <w:rsid w:val="00EC6BB5"/>
    <w:rsid w:val="00F849B2"/>
    <w:rsid w:val="00FA4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68505-EAC0-45A8-A26D-C704145B9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Main text"/>
    <w:qFormat/>
    <w:rsid w:val="008B4CE7"/>
    <w:pPr>
      <w:tabs>
        <w:tab w:val="left" w:pos="720"/>
        <w:tab w:val="left" w:pos="1440"/>
        <w:tab w:val="left" w:pos="2160"/>
        <w:tab w:val="left" w:pos="2880"/>
        <w:tab w:val="left" w:pos="4680"/>
        <w:tab w:val="left" w:pos="5400"/>
        <w:tab w:val="right" w:pos="9000"/>
      </w:tabs>
    </w:pPr>
    <w:rPr>
      <w:rFonts w:ascii="Arial" w:eastAsia="MS Mincho" w:hAnsi="Arial" w:cs="Times New Roman"/>
      <w:sz w:val="24"/>
      <w:szCs w:val="20"/>
      <w:lang w:eastAsia="ja-JP"/>
    </w:rPr>
  </w:style>
  <w:style w:type="paragraph" w:styleId="Heading1">
    <w:name w:val="heading 1"/>
    <w:aliases w:val="Outline1"/>
    <w:basedOn w:val="Normal"/>
    <w:next w:val="Normal"/>
    <w:link w:val="Heading1Char"/>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customStyle="1" w:styleId="Headings">
    <w:name w:val="Headings"/>
    <w:basedOn w:val="Normal"/>
    <w:link w:val="HeadingsChar"/>
    <w:qFormat/>
    <w:rsid w:val="008B4CE7"/>
    <w:rPr>
      <w:b/>
      <w:color w:val="009A44"/>
      <w:sz w:val="28"/>
      <w:szCs w:val="28"/>
    </w:rPr>
  </w:style>
  <w:style w:type="character" w:customStyle="1" w:styleId="HeadingsChar">
    <w:name w:val="Headings Char"/>
    <w:link w:val="Headings"/>
    <w:rsid w:val="008B4CE7"/>
    <w:rPr>
      <w:rFonts w:ascii="Arial" w:eastAsia="MS Mincho" w:hAnsi="Arial" w:cs="Times New Roman"/>
      <w:b/>
      <w:color w:val="009A44"/>
      <w:sz w:val="28"/>
      <w:szCs w:val="28"/>
      <w:lang w:eastAsia="ja-JP"/>
    </w:rPr>
  </w:style>
  <w:style w:type="paragraph" w:styleId="ListParagraph">
    <w:name w:val="List Paragraph"/>
    <w:aliases w:val="Dot pt,No Spacing1,List Paragraph Char Char Char,Indicator Text,List Paragraph1,Numbered Para 1,List Paragraph12,Bullet Points,MAIN CONTENT,Bullet 1,Colorful List - Accent 11,F5 List Paragraph,List Paragraph2,Normal numbered,OBC Bullet,L"/>
    <w:basedOn w:val="Normal"/>
    <w:link w:val="ListParagraphChar"/>
    <w:uiPriority w:val="34"/>
    <w:qFormat/>
    <w:rsid w:val="008B4CE7"/>
    <w:pPr>
      <w:ind w:left="720"/>
      <w:contextualSpacing/>
    </w:p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Colorful List - Accent 11 Char"/>
    <w:basedOn w:val="DefaultParagraphFont"/>
    <w:link w:val="ListParagraph"/>
    <w:uiPriority w:val="34"/>
    <w:qFormat/>
    <w:locked/>
    <w:rsid w:val="008B4CE7"/>
    <w:rPr>
      <w:rFonts w:ascii="Arial" w:eastAsia="MS Mincho" w:hAnsi="Arial" w:cs="Times New Roman"/>
      <w:sz w:val="24"/>
      <w:szCs w:val="20"/>
      <w:lang w:eastAsia="ja-JP"/>
    </w:rPr>
  </w:style>
  <w:style w:type="table" w:styleId="TableGrid">
    <w:name w:val="Table Grid"/>
    <w:basedOn w:val="TableNormal"/>
    <w:rsid w:val="008B4CE7"/>
    <w:rPr>
      <w:rFonts w:ascii="Arial" w:eastAsiaTheme="minorHAnsi"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etter">
    <w:name w:val="Paraletter"/>
    <w:basedOn w:val="Normal"/>
    <w:rsid w:val="008B4CE7"/>
    <w:pPr>
      <w:tabs>
        <w:tab w:val="clear" w:pos="4680"/>
        <w:tab w:val="clear" w:pos="5400"/>
        <w:tab w:val="center" w:pos="4507"/>
      </w:tabs>
      <w:spacing w:line="240" w:lineRule="atLeast"/>
      <w:jc w:val="both"/>
    </w:pPr>
    <w:rPr>
      <w:rFonts w:ascii="Times New Roman" w:eastAsia="Times New Roman" w:hAnsi="Times New Roman"/>
      <w:kern w:val="24"/>
      <w:lang w:eastAsia="en-GB"/>
    </w:rPr>
  </w:style>
  <w:style w:type="paragraph" w:customStyle="1" w:styleId="Sub-heading">
    <w:name w:val="Sub-heading"/>
    <w:basedOn w:val="Normal"/>
    <w:qFormat/>
    <w:rsid w:val="008B4CE7"/>
    <w:pPr>
      <w:tabs>
        <w:tab w:val="left" w:pos="851"/>
      </w:tabs>
      <w:spacing w:after="240"/>
      <w:ind w:left="1440" w:hanging="1440"/>
    </w:pPr>
    <w:rPr>
      <w:rFonts w:eastAsiaTheme="minorHAnsi"/>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692240">
      <w:bodyDiv w:val="1"/>
      <w:marLeft w:val="0"/>
      <w:marRight w:val="0"/>
      <w:marTop w:val="0"/>
      <w:marBottom w:val="0"/>
      <w:divBdr>
        <w:top w:val="none" w:sz="0" w:space="0" w:color="auto"/>
        <w:left w:val="none" w:sz="0" w:space="0" w:color="auto"/>
        <w:bottom w:val="none" w:sz="0" w:space="0" w:color="auto"/>
        <w:right w:val="none" w:sz="0" w:space="0" w:color="auto"/>
      </w:divBdr>
    </w:div>
    <w:div w:id="1236208168">
      <w:bodyDiv w:val="1"/>
      <w:marLeft w:val="0"/>
      <w:marRight w:val="0"/>
      <w:marTop w:val="0"/>
      <w:marBottom w:val="0"/>
      <w:divBdr>
        <w:top w:val="none" w:sz="0" w:space="0" w:color="auto"/>
        <w:left w:val="none" w:sz="0" w:space="0" w:color="auto"/>
        <w:bottom w:val="none" w:sz="0" w:space="0" w:color="auto"/>
        <w:right w:val="none" w:sz="0" w:space="0" w:color="auto"/>
      </w:divBdr>
    </w:div>
    <w:div w:id="148492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03ABE769064D89924219F452585BD8"/>
        <w:category>
          <w:name w:val="General"/>
          <w:gallery w:val="placeholder"/>
        </w:category>
        <w:types>
          <w:type w:val="bbPlcHdr"/>
        </w:types>
        <w:behaviors>
          <w:behavior w:val="content"/>
        </w:behaviors>
        <w:guid w:val="{ED8B42F1-716B-4BA6-9B47-755138E44F5C}"/>
      </w:docPartPr>
      <w:docPartBody>
        <w:p w:rsidR="00894612" w:rsidRDefault="00256EDC" w:rsidP="00256EDC">
          <w:pPr>
            <w:pStyle w:val="E903ABE769064D89924219F452585BD8"/>
          </w:pPr>
          <w:r>
            <w:rPr>
              <w:rStyle w:val="PlaceholderText"/>
              <w:rFonts w:cstheme="minorHAnsi"/>
            </w:rPr>
            <w:t>«Name and Address»</w:t>
          </w:r>
        </w:p>
      </w:docPartBody>
    </w:docPart>
    <w:docPart>
      <w:docPartPr>
        <w:name w:val="BEEAA5D1B6B940E693320FEAD9EA65B8"/>
        <w:category>
          <w:name w:val="General"/>
          <w:gallery w:val="placeholder"/>
        </w:category>
        <w:types>
          <w:type w:val="bbPlcHdr"/>
        </w:types>
        <w:behaviors>
          <w:behavior w:val="content"/>
        </w:behaviors>
        <w:guid w:val="{3BAA01F6-EEC5-4628-84F7-FFA731AA8F18}"/>
      </w:docPartPr>
      <w:docPartBody>
        <w:p w:rsidR="00894612" w:rsidRDefault="00256EDC" w:rsidP="00256EDC">
          <w:pPr>
            <w:pStyle w:val="BEEAA5D1B6B940E693320FEAD9EA65B8"/>
          </w:pPr>
          <w:r w:rsidRPr="00862AB1">
            <w:rPr>
              <w:rStyle w:val="PlaceholderText"/>
            </w:rPr>
            <w:t>Click or tap here to enter text.</w:t>
          </w:r>
        </w:p>
      </w:docPartBody>
    </w:docPart>
    <w:docPart>
      <w:docPartPr>
        <w:name w:val="0A36DD186CB246D59E5B039C1546631A"/>
        <w:category>
          <w:name w:val="General"/>
          <w:gallery w:val="placeholder"/>
        </w:category>
        <w:types>
          <w:type w:val="bbPlcHdr"/>
        </w:types>
        <w:behaviors>
          <w:behavior w:val="content"/>
        </w:behaviors>
        <w:guid w:val="{F7F1BC62-15B0-4D5A-A4F3-9F7940481D36}"/>
      </w:docPartPr>
      <w:docPartBody>
        <w:p w:rsidR="00894612" w:rsidRDefault="00256EDC" w:rsidP="00256EDC">
          <w:pPr>
            <w:pStyle w:val="0A36DD186CB246D59E5B039C1546631A"/>
          </w:pPr>
          <w:r>
            <w:rPr>
              <w:rStyle w:val="PlaceholderText"/>
              <w:rFonts w:cstheme="minorHAnsi"/>
            </w:rPr>
            <w:t>«Name and Address»</w:t>
          </w:r>
        </w:p>
      </w:docPartBody>
    </w:docPart>
    <w:docPart>
      <w:docPartPr>
        <w:name w:val="E4B7E418A96D439BAB33BFB673E7A412"/>
        <w:category>
          <w:name w:val="General"/>
          <w:gallery w:val="placeholder"/>
        </w:category>
        <w:types>
          <w:type w:val="bbPlcHdr"/>
        </w:types>
        <w:behaviors>
          <w:behavior w:val="content"/>
        </w:behaviors>
        <w:guid w:val="{F30D928A-53F4-4FB3-9AA1-79ADC7EF2F48}"/>
      </w:docPartPr>
      <w:docPartBody>
        <w:p w:rsidR="00894612" w:rsidRDefault="00256EDC" w:rsidP="00256EDC">
          <w:pPr>
            <w:pStyle w:val="E4B7E418A96D439BAB33BFB673E7A412"/>
          </w:pPr>
          <w:r w:rsidRPr="00862A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EDC"/>
    <w:rsid w:val="00256EDC"/>
    <w:rsid w:val="003C3158"/>
    <w:rsid w:val="006B2DC2"/>
    <w:rsid w:val="008946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6EDC"/>
    <w:rPr>
      <w:color w:val="808080"/>
    </w:rPr>
  </w:style>
  <w:style w:type="paragraph" w:customStyle="1" w:styleId="E903ABE769064D89924219F452585BD8">
    <w:name w:val="E903ABE769064D89924219F452585BD8"/>
    <w:rsid w:val="00256EDC"/>
  </w:style>
  <w:style w:type="paragraph" w:customStyle="1" w:styleId="BEEAA5D1B6B940E693320FEAD9EA65B8">
    <w:name w:val="BEEAA5D1B6B940E693320FEAD9EA65B8"/>
    <w:rsid w:val="00256EDC"/>
  </w:style>
  <w:style w:type="paragraph" w:customStyle="1" w:styleId="0A36DD186CB246D59E5B039C1546631A">
    <w:name w:val="0A36DD186CB246D59E5B039C1546631A"/>
    <w:rsid w:val="00256EDC"/>
  </w:style>
  <w:style w:type="paragraph" w:customStyle="1" w:styleId="E4B7E418A96D439BAB33BFB673E7A412">
    <w:name w:val="E4B7E418A96D439BAB33BFB673E7A412"/>
    <w:rsid w:val="00256E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53D26341A57B383EE0540010E0463CCA" version="1.0.0">
  <systemFields>
    <field name="Objective-Id">
      <value order="0">A24244322</value>
    </field>
    <field name="Objective-Title">
      <value order="0">Switched on Towns and Cities - Challenge Fund - Documents - Round 1 - SOTAC Quarterly Progress Report Template - Final</value>
    </field>
    <field name="Objective-Description">
      <value order="0"/>
    </field>
    <field name="Objective-CreationStamp">
      <value order="0">2019-04-25T13:49:35Z</value>
    </field>
    <field name="Objective-IsApproved">
      <value order="0">false</value>
    </field>
    <field name="Objective-IsPublished">
      <value order="0">true</value>
    </field>
    <field name="Objective-DatePublished">
      <value order="0">2019-04-26T08:40:59Z</value>
    </field>
    <field name="Objective-ModificationStamp">
      <value order="0">2019-04-26T08:40:59Z</value>
    </field>
    <field name="Objective-Owner">
      <value order="0">Ugwu, Timothy T (Z615030)</value>
    </field>
    <field name="Objective-Path">
      <value order="0">Objective Global Folder:SG File Plan:Business and industry:Transport:General:Advice and policy: Transport - general:Low Carbon Vehicles: Switched on Towns and Cities: 2017-2022</value>
    </field>
    <field name="Objective-Parent">
      <value order="0">Low Carbon Vehicles: Switched on Towns and Cities: 2017-2022</value>
    </field>
    <field name="Objective-State">
      <value order="0">Published</value>
    </field>
    <field name="Objective-VersionId">
      <value order="0">vA34668818</value>
    </field>
    <field name="Objective-Version">
      <value order="0">1.0</value>
    </field>
    <field name="Objective-VersionNumber">
      <value order="0">2</value>
    </field>
    <field name="Objective-VersionComment">
      <value order="0">Added more rows to section 8. Project/Key Issues</value>
    </field>
    <field name="Objective-FileNumber">
      <value order="0">POL/29070</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541</Words>
  <Characters>3086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R (Rachael)</dc:creator>
  <cp:keywords/>
  <dc:description/>
  <cp:lastModifiedBy>Griffiths J (Jonathan)</cp:lastModifiedBy>
  <cp:revision>2</cp:revision>
  <dcterms:created xsi:type="dcterms:W3CDTF">2019-04-26T11:19:00Z</dcterms:created>
  <dcterms:modified xsi:type="dcterms:W3CDTF">2019-04-26T11:19:00Z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A24244322</vt:lpwstr>
  </property>
  <property fmtid="{D5CDD505-2E9C-101B-9397-08002B2CF9AE}" pid="4" name="Objective-Title">
    <vt:lpwstr>Switched on Towns and Cities - Challenge Fund - Documents - Round 1 - SOTAC Quarterly Progress Report Template - Final</vt:lpwstr>
  </property>
  <property fmtid="{D5CDD505-2E9C-101B-9397-08002B2CF9AE}" pid="5" name="Objective-Description">
    <vt:lpwstr/>
  </property>
  <property fmtid="{D5CDD505-2E9C-101B-9397-08002B2CF9AE}" pid="6" name="Objective-CreationStamp">
    <vt:filetime>2019-04-25T13:51:57Z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2019-04-26T08:40:59Z</vt:filetime>
  </property>
  <property fmtid="{D5CDD505-2E9C-101B-9397-08002B2CF9AE}" pid="10" name="Objective-ModificationStamp">
    <vt:filetime>2019-04-26T08:40:59Z</vt:filetime>
  </property>
  <property fmtid="{D5CDD505-2E9C-101B-9397-08002B2CF9AE}" pid="11" name="Objective-Owner">
    <vt:lpwstr>Ugwu, Timothy T (Z615030)</vt:lpwstr>
  </property>
  <property fmtid="{D5CDD505-2E9C-101B-9397-08002B2CF9AE}" pid="12" name="Objective-Path">
    <vt:lpwstr>Objective Global Folder:SG File Plan:Business and industry:Transport:General:Advice and policy: Transport - general:Low Carbon Vehicles: Switched on Towns and Cities: 2017-2022:</vt:lpwstr>
  </property>
  <property fmtid="{D5CDD505-2E9C-101B-9397-08002B2CF9AE}" pid="13" name="Objective-Parent">
    <vt:lpwstr>Low Carbon Vehicles: Switched on Towns and Cities: 2017-2022</vt:lpwstr>
  </property>
  <property fmtid="{D5CDD505-2E9C-101B-9397-08002B2CF9AE}" pid="14" name="Objective-State">
    <vt:lpwstr>Published</vt:lpwstr>
  </property>
  <property fmtid="{D5CDD505-2E9C-101B-9397-08002B2CF9AE}" pid="15" name="Objective-VersionId">
    <vt:lpwstr>vA34668818</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Added more rows to section 8. Project/Key Issues</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Date of Original [system]">
    <vt:lpwstr/>
  </property>
  <property fmtid="{D5CDD505-2E9C-101B-9397-08002B2CF9AE}" pid="29" name="Objective-Date Received [system]">
    <vt:lpwstr/>
  </property>
  <property fmtid="{D5CDD505-2E9C-101B-9397-08002B2CF9AE}" pid="30" name="Objective-SG Web Publication - Category [system]">
    <vt:lpwstr/>
  </property>
  <property fmtid="{D5CDD505-2E9C-101B-9397-08002B2CF9AE}" pid="31" name="Objective-SG Web Publication - Category 2 Classification [system]">
    <vt:lpwstr/>
  </property>
  <property fmtid="{D5CDD505-2E9C-101B-9397-08002B2CF9AE}" pid="32" name="Objective-Connect Creator [system]">
    <vt:lpwstr/>
  </property>
</Properties>
</file>